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D4BE2" w14:textId="6911EC76" w:rsidR="00E60A75" w:rsidRPr="006F5A7D" w:rsidRDefault="00F141B2" w:rsidP="00B50823">
      <w:pPr>
        <w:pStyle w:val="a4"/>
        <w:rPr>
          <w:b/>
          <w:bCs/>
          <w:i/>
          <w:iCs/>
        </w:rPr>
      </w:pPr>
      <w:r w:rsidRPr="006F5A7D"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0684549E" wp14:editId="1DAEE12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7A90" w:rsidRPr="006F5A7D">
        <w:rPr>
          <w:b/>
          <w:bCs/>
          <w:i/>
          <w:iCs/>
          <w:noProof/>
          <w:lang w:eastAsia="ru-RU"/>
        </w:rPr>
        <w:t>Clustering</w:t>
      </w:r>
      <w:r w:rsidR="00CA423D">
        <w:rPr>
          <w:b/>
          <w:bCs/>
          <w:i/>
          <w:iCs/>
          <w:noProof/>
          <w:lang w:eastAsia="ru-RU"/>
        </w:rPr>
        <w:t xml:space="preserve"> tendency</w:t>
      </w:r>
    </w:p>
    <w:p w14:paraId="18A4CB09" w14:textId="77777777" w:rsidR="00223CBA" w:rsidRDefault="00223CBA" w:rsidP="00223CBA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03C33542" w14:textId="23E84743" w:rsidR="002B19FA" w:rsidRDefault="00163950" w:rsidP="002B19FA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2B19FA">
        <w:rPr>
          <w:sz w:val="20"/>
          <w:szCs w:val="20"/>
        </w:rPr>
        <w:t xml:space="preserve">, </w:t>
      </w:r>
      <w:bookmarkStart w:id="0" w:name="_Hlk147316820"/>
      <w:r w:rsidR="002B19FA">
        <w:rPr>
          <w:sz w:val="20"/>
          <w:szCs w:val="20"/>
        </w:rPr>
        <w:t>ttnphns@gmail.com</w:t>
      </w:r>
      <w:bookmarkEnd w:id="0"/>
    </w:p>
    <w:p w14:paraId="7F4AF92A" w14:textId="12F7C355" w:rsidR="00210E3A" w:rsidRDefault="008C73C1" w:rsidP="00223CBA">
      <w:pPr>
        <w:pStyle w:val="a4"/>
      </w:pPr>
      <w:hyperlink r:id="rId9" w:history="1">
        <w:r w:rsidRPr="00C81DE3">
          <w:rPr>
            <w:rStyle w:val="a3"/>
          </w:rPr>
          <w:t>https://www.spsstools.net/en/KO-spssmacros</w:t>
        </w:r>
      </w:hyperlink>
    </w:p>
    <w:p w14:paraId="7A45BF7C" w14:textId="77777777" w:rsidR="00223CBA" w:rsidRPr="00B93C53" w:rsidRDefault="00223CBA" w:rsidP="00223CBA">
      <w:pPr>
        <w:pStyle w:val="a4"/>
        <w:rPr>
          <w:lang w:val="ru-RU"/>
        </w:rPr>
      </w:pPr>
      <w:r>
        <w:t>All</w:t>
      </w:r>
      <w:r w:rsidRPr="00B93C53">
        <w:rPr>
          <w:lang w:val="ru-RU"/>
        </w:rPr>
        <w:t xml:space="preserve"> </w:t>
      </w:r>
      <w:r>
        <w:t>rights</w:t>
      </w:r>
      <w:r w:rsidRPr="00B93C53">
        <w:rPr>
          <w:lang w:val="ru-RU"/>
        </w:rPr>
        <w:t xml:space="preserve"> </w:t>
      </w:r>
      <w:r>
        <w:t>reserved</w:t>
      </w:r>
    </w:p>
    <w:p w14:paraId="60CFE25E" w14:textId="77777777" w:rsidR="00E60A75" w:rsidRPr="00B93C53" w:rsidRDefault="00E60A75" w:rsidP="00B50823">
      <w:pPr>
        <w:rPr>
          <w:sz w:val="20"/>
          <w:szCs w:val="20"/>
          <w:lang w:val="ru-RU"/>
        </w:rPr>
      </w:pPr>
    </w:p>
    <w:p w14:paraId="222C26C3" w14:textId="5B54D8FB" w:rsidR="002127D7" w:rsidRPr="00B22AFB" w:rsidRDefault="00CA423D" w:rsidP="00B50823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  <w:r w:rsidRPr="00CA423D">
        <w:rPr>
          <w:i/>
          <w:sz w:val="20"/>
          <w:szCs w:val="20"/>
          <w:lang w:val="ru-RU"/>
        </w:rPr>
        <w:t>Тенденция к</w:t>
      </w:r>
      <w:r w:rsidR="00E27A90" w:rsidRPr="00CA423D">
        <w:rPr>
          <w:i/>
          <w:sz w:val="20"/>
          <w:szCs w:val="20"/>
          <w:lang w:val="ru-RU"/>
        </w:rPr>
        <w:t>ластер</w:t>
      </w:r>
      <w:r w:rsidRPr="00CA423D">
        <w:rPr>
          <w:i/>
          <w:sz w:val="20"/>
          <w:szCs w:val="20"/>
          <w:lang w:val="ru-RU"/>
        </w:rPr>
        <w:t>ности</w:t>
      </w:r>
      <w:r w:rsidR="00974A4A" w:rsidRPr="00CA423D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Блок-диагонализация матрицы расстояний между объектами позволяет предварительно судить</w:t>
      </w:r>
      <w:r w:rsidR="00BD6DDB" w:rsidRPr="00BD6DDB">
        <w:rPr>
          <w:sz w:val="20"/>
          <w:szCs w:val="20"/>
          <w:lang w:val="ru-RU"/>
        </w:rPr>
        <w:t xml:space="preserve"> </w:t>
      </w:r>
      <w:r w:rsidR="00BD6DDB">
        <w:rPr>
          <w:sz w:val="20"/>
          <w:szCs w:val="20"/>
          <w:lang w:val="ru-RU"/>
        </w:rPr>
        <w:t>до кластерного анализа</w:t>
      </w:r>
      <w:r>
        <w:rPr>
          <w:sz w:val="20"/>
          <w:szCs w:val="20"/>
          <w:lang w:val="ru-RU"/>
        </w:rPr>
        <w:t>, есть ли в данных кластеры и сколько их.</w:t>
      </w:r>
    </w:p>
    <w:p w14:paraId="66985765" w14:textId="77777777" w:rsidR="00364021" w:rsidRPr="00364021" w:rsidRDefault="00364021" w:rsidP="00364021">
      <w:pPr>
        <w:rPr>
          <w:sz w:val="20"/>
          <w:szCs w:val="20"/>
          <w:lang w:val="ru-RU"/>
        </w:rPr>
      </w:pPr>
      <w:r w:rsidRPr="003640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F33C8B" wp14:editId="5D6652EC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B8F85" id="Прямоугольник 2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7D5DB62C" w14:textId="77777777" w:rsidR="00364021" w:rsidRPr="00364021" w:rsidRDefault="00364021" w:rsidP="00364021">
      <w:pPr>
        <w:rPr>
          <w:i/>
          <w:sz w:val="20"/>
          <w:lang w:val="ru-RU"/>
        </w:rPr>
      </w:pPr>
      <w:r w:rsidRPr="00364021">
        <w:rPr>
          <w:i/>
          <w:sz w:val="20"/>
          <w:lang w:val="ru-RU"/>
        </w:rPr>
        <w:t>Прочтите «</w:t>
      </w:r>
      <w:hyperlink r:id="rId10" w:history="1">
        <w:r w:rsidRPr="00364021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364021">
          <w:rPr>
            <w:i/>
            <w:color w:val="0000FF"/>
            <w:sz w:val="20"/>
            <w:u w:val="single"/>
          </w:rPr>
          <w:t>SPSS</w:t>
        </w:r>
        <w:r w:rsidRPr="00364021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364021">
        <w:rPr>
          <w:i/>
          <w:sz w:val="20"/>
          <w:lang w:val="ru-RU"/>
        </w:rPr>
        <w:t>» что они такое и как их запускать.</w:t>
      </w:r>
    </w:p>
    <w:p w14:paraId="0F22B930" w14:textId="77777777" w:rsidR="00364021" w:rsidRPr="00364021" w:rsidRDefault="00364021" w:rsidP="00364021">
      <w:pPr>
        <w:rPr>
          <w:iCs/>
          <w:sz w:val="20"/>
          <w:lang w:val="ru-RU"/>
        </w:rPr>
      </w:pPr>
    </w:p>
    <w:p w14:paraId="42271C03" w14:textId="512002E9" w:rsidR="00364021" w:rsidRPr="00364021" w:rsidRDefault="00364021" w:rsidP="00364021">
      <w:pPr>
        <w:rPr>
          <w:iCs/>
          <w:sz w:val="20"/>
          <w:lang w:val="ru-RU"/>
        </w:rPr>
      </w:pPr>
      <w:r w:rsidRPr="00364021">
        <w:rPr>
          <w:i/>
          <w:sz w:val="20"/>
          <w:lang w:val="ru-RU"/>
        </w:rPr>
        <w:t>Ошибка “</w:t>
      </w:r>
      <w:r w:rsidRPr="00364021">
        <w:rPr>
          <w:i/>
          <w:sz w:val="20"/>
        </w:rPr>
        <w:t>Protected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directory</w:t>
      </w:r>
      <w:r w:rsidRPr="00364021">
        <w:rPr>
          <w:i/>
          <w:sz w:val="20"/>
          <w:lang w:val="ru-RU"/>
        </w:rPr>
        <w:t>”.</w:t>
      </w:r>
      <w:r w:rsidRPr="00364021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364021">
        <w:rPr>
          <w:i/>
          <w:sz w:val="20"/>
          <w:lang w:val="ru-RU"/>
        </w:rPr>
        <w:t>“</w:t>
      </w:r>
      <w:r w:rsidRPr="00364021">
        <w:rPr>
          <w:i/>
          <w:sz w:val="20"/>
        </w:rPr>
        <w:t>SPSS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Statistics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cannot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access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file</w:t>
      </w:r>
      <w:r w:rsidRPr="00364021">
        <w:rPr>
          <w:i/>
          <w:sz w:val="20"/>
          <w:lang w:val="ru-RU"/>
        </w:rPr>
        <w:t xml:space="preserve">... </w:t>
      </w:r>
      <w:r w:rsidRPr="00364021">
        <w:rPr>
          <w:i/>
          <w:sz w:val="20"/>
        </w:rPr>
        <w:t>specifies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protected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directory</w:t>
      </w:r>
      <w:r w:rsidRPr="00364021">
        <w:rPr>
          <w:i/>
          <w:sz w:val="20"/>
          <w:lang w:val="ru-RU"/>
        </w:rPr>
        <w:t>...”</w:t>
      </w:r>
      <w:r w:rsidRPr="00364021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364021">
        <w:rPr>
          <w:rFonts w:ascii="Courier New" w:hAnsi="Courier New" w:cs="Courier New"/>
          <w:iCs/>
          <w:sz w:val="20"/>
          <w:szCs w:val="20"/>
        </w:rPr>
        <w:t>CD</w:t>
      </w:r>
      <w:r w:rsidRPr="00364021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364021">
        <w:rPr>
          <w:rFonts w:ascii="Courier New" w:hAnsi="Courier New" w:cs="Courier New"/>
          <w:iCs/>
          <w:sz w:val="20"/>
          <w:szCs w:val="20"/>
        </w:rPr>
        <w:t>myfolder</w:t>
      </w:r>
      <w:r w:rsidRPr="00364021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364021">
        <w:rPr>
          <w:iCs/>
          <w:sz w:val="20"/>
          <w:szCs w:val="20"/>
          <w:lang w:val="ru-RU"/>
        </w:rPr>
        <w:t>., где</w:t>
      </w:r>
      <w:r w:rsidRPr="00364021">
        <w:rPr>
          <w:iCs/>
          <w:sz w:val="20"/>
          <w:lang w:val="ru-RU"/>
        </w:rPr>
        <w:t xml:space="preserve"> '</w:t>
      </w:r>
      <w:r w:rsidRPr="00364021">
        <w:rPr>
          <w:iCs/>
          <w:sz w:val="20"/>
        </w:rPr>
        <w:t>myfolder</w:t>
      </w:r>
      <w:r w:rsidRPr="00364021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72D66367" w14:textId="77777777" w:rsidR="00974A4A" w:rsidRPr="006F5A7D" w:rsidRDefault="00974A4A" w:rsidP="00B50823">
      <w:pPr>
        <w:rPr>
          <w:sz w:val="20"/>
          <w:szCs w:val="20"/>
          <w:lang w:val="ru-RU"/>
        </w:rPr>
      </w:pPr>
    </w:p>
    <w:p w14:paraId="710CCEEB" w14:textId="77777777" w:rsidR="009A119D" w:rsidRPr="006F5A7D" w:rsidRDefault="009A119D" w:rsidP="00B50823">
      <w:pPr>
        <w:rPr>
          <w:sz w:val="20"/>
          <w:szCs w:val="20"/>
          <w:lang w:val="ru-RU"/>
        </w:rPr>
      </w:pPr>
    </w:p>
    <w:p w14:paraId="136AF048" w14:textId="77777777" w:rsidR="00974A4A" w:rsidRPr="006F5A7D" w:rsidRDefault="00974A4A" w:rsidP="00B50823">
      <w:pPr>
        <w:rPr>
          <w:sz w:val="20"/>
          <w:szCs w:val="20"/>
          <w:lang w:val="ru-RU"/>
        </w:rPr>
      </w:pPr>
    </w:p>
    <w:p w14:paraId="0890A4A5" w14:textId="0968EEFA" w:rsidR="00E60A75" w:rsidRPr="006F5A7D" w:rsidRDefault="00E60A75" w:rsidP="00B50823">
      <w:pPr>
        <w:pStyle w:val="1"/>
      </w:pPr>
      <w:bookmarkStart w:id="2" w:name="_МАКРОС_!HDIMPUT:_КОЛОДНАЯ_(HOT-DECK"/>
      <w:bookmarkStart w:id="3" w:name="_МАКРОС_!HIECLU:_ИЕРАРХИЧЕСКИЙ"/>
      <w:bookmarkStart w:id="4" w:name="_МАКРОС_!KO_HIECLU:_ИЕРАРХИЧЕСКИЙ"/>
      <w:bookmarkEnd w:id="2"/>
      <w:bookmarkEnd w:id="3"/>
      <w:bookmarkEnd w:id="4"/>
      <w:r w:rsidRPr="006F5A7D">
        <w:t xml:space="preserve">МАКРОС </w:t>
      </w:r>
      <w:r w:rsidR="00B70880">
        <w:rPr>
          <w:color w:val="0000FF"/>
        </w:rPr>
        <w:t>!KO_</w:t>
      </w:r>
      <w:r w:rsidR="00F77F57">
        <w:rPr>
          <w:color w:val="0000FF"/>
          <w:lang w:val="en-US"/>
        </w:rPr>
        <w:t>BLOCKDIAG</w:t>
      </w:r>
      <w:r w:rsidRPr="006F5A7D">
        <w:t>:</w:t>
      </w:r>
      <w:r w:rsidR="0064543D" w:rsidRPr="006F5A7D">
        <w:t xml:space="preserve"> </w:t>
      </w:r>
      <w:r w:rsidR="00F77F57">
        <w:t>БЛОК-ДИАГОНАЛИЗАЦИЯ МАТРИЦЫ РАССТОЯНИЙ</w:t>
      </w:r>
    </w:p>
    <w:p w14:paraId="3009010B" w14:textId="613D4415" w:rsidR="00E60A75" w:rsidRPr="008C73C1" w:rsidRDefault="00B94950" w:rsidP="00B50823">
      <w:pPr>
        <w:rPr>
          <w:sz w:val="20"/>
          <w:szCs w:val="20"/>
        </w:rPr>
      </w:pPr>
      <w:r w:rsidRPr="006F5A7D">
        <w:rPr>
          <w:sz w:val="20"/>
          <w:szCs w:val="20"/>
        </w:rPr>
        <w:t>Version</w:t>
      </w:r>
      <w:r w:rsidRPr="008C73C1">
        <w:rPr>
          <w:sz w:val="20"/>
          <w:szCs w:val="20"/>
        </w:rPr>
        <w:t xml:space="preserve"> </w:t>
      </w:r>
      <w:r w:rsidR="00F77F57" w:rsidRPr="00F77F57">
        <w:rPr>
          <w:sz w:val="20"/>
          <w:szCs w:val="20"/>
        </w:rPr>
        <w:t>1</w:t>
      </w:r>
      <w:r w:rsidRPr="008C73C1">
        <w:rPr>
          <w:sz w:val="20"/>
          <w:szCs w:val="20"/>
        </w:rPr>
        <w:t xml:space="preserve">, </w:t>
      </w:r>
      <w:r w:rsidR="00F77F57">
        <w:rPr>
          <w:sz w:val="20"/>
          <w:szCs w:val="20"/>
        </w:rPr>
        <w:t>Mar</w:t>
      </w:r>
      <w:r w:rsidRPr="008C73C1">
        <w:rPr>
          <w:sz w:val="20"/>
          <w:szCs w:val="20"/>
        </w:rPr>
        <w:t xml:space="preserve"> 20</w:t>
      </w:r>
      <w:r w:rsidR="00F77F57">
        <w:rPr>
          <w:sz w:val="20"/>
          <w:szCs w:val="20"/>
        </w:rPr>
        <w:t>23</w:t>
      </w:r>
      <w:r w:rsidR="00031340" w:rsidRPr="008C73C1">
        <w:rPr>
          <w:sz w:val="20"/>
          <w:szCs w:val="20"/>
        </w:rPr>
        <w:t xml:space="preserve">. </w:t>
      </w:r>
      <w:r w:rsidR="00031340" w:rsidRPr="006F5A7D">
        <w:rPr>
          <w:sz w:val="20"/>
          <w:szCs w:val="20"/>
        </w:rPr>
        <w:t>Tested</w:t>
      </w:r>
      <w:r w:rsidR="00031340" w:rsidRPr="008C73C1">
        <w:rPr>
          <w:sz w:val="20"/>
          <w:szCs w:val="20"/>
        </w:rPr>
        <w:t xml:space="preserve"> </w:t>
      </w:r>
      <w:r w:rsidR="00031340" w:rsidRPr="006F5A7D">
        <w:rPr>
          <w:sz w:val="20"/>
          <w:szCs w:val="20"/>
        </w:rPr>
        <w:t>on</w:t>
      </w:r>
      <w:r w:rsidR="00031340" w:rsidRPr="008C73C1">
        <w:rPr>
          <w:sz w:val="20"/>
          <w:szCs w:val="20"/>
        </w:rPr>
        <w:t xml:space="preserve"> </w:t>
      </w:r>
      <w:r w:rsidR="00031340" w:rsidRPr="006F5A7D">
        <w:rPr>
          <w:sz w:val="20"/>
          <w:szCs w:val="20"/>
        </w:rPr>
        <w:t>SPSS</w:t>
      </w:r>
      <w:r w:rsidR="003C7A6C" w:rsidRPr="008C73C1">
        <w:rPr>
          <w:sz w:val="20"/>
          <w:szCs w:val="20"/>
        </w:rPr>
        <w:t xml:space="preserve"> </w:t>
      </w:r>
      <w:r w:rsidR="003C7A6C">
        <w:rPr>
          <w:sz w:val="20"/>
          <w:szCs w:val="20"/>
        </w:rPr>
        <w:t>Statistics</w:t>
      </w:r>
      <w:r w:rsidR="00031340" w:rsidRPr="008C73C1">
        <w:rPr>
          <w:sz w:val="20"/>
          <w:szCs w:val="20"/>
        </w:rPr>
        <w:t xml:space="preserve"> </w:t>
      </w:r>
      <w:r w:rsidRPr="008C73C1">
        <w:rPr>
          <w:sz w:val="20"/>
          <w:szCs w:val="20"/>
        </w:rPr>
        <w:t>22</w:t>
      </w:r>
      <w:r w:rsidR="00D12CF3" w:rsidRPr="008C73C1">
        <w:rPr>
          <w:sz w:val="20"/>
          <w:szCs w:val="20"/>
        </w:rPr>
        <w:t>, 2</w:t>
      </w:r>
      <w:r w:rsidR="00F77F57">
        <w:rPr>
          <w:sz w:val="20"/>
          <w:szCs w:val="20"/>
        </w:rPr>
        <w:t>7, 30</w:t>
      </w:r>
      <w:r w:rsidR="00D60DDF" w:rsidRPr="008C73C1">
        <w:rPr>
          <w:sz w:val="20"/>
          <w:szCs w:val="20"/>
        </w:rPr>
        <w:t>.</w:t>
      </w:r>
    </w:p>
    <w:p w14:paraId="6479D830" w14:textId="77777777" w:rsidR="00423A01" w:rsidRPr="008C73C1" w:rsidRDefault="00423A01" w:rsidP="00B50823">
      <w:pPr>
        <w:rPr>
          <w:sz w:val="20"/>
          <w:szCs w:val="20"/>
        </w:rPr>
      </w:pPr>
    </w:p>
    <w:p w14:paraId="440CD30A" w14:textId="59B14134" w:rsidR="00F77F57" w:rsidRPr="00DF62A3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F77F57">
        <w:rPr>
          <w:rFonts w:ascii="Courier New" w:hAnsi="Courier New" w:cs="Courier New"/>
          <w:color w:val="0000FF"/>
          <w:sz w:val="16"/>
          <w:szCs w:val="16"/>
        </w:rPr>
        <w:t xml:space="preserve">!KO_blockdiag  matrix= </w:t>
      </w:r>
      <w:r w:rsidRPr="00610B96">
        <w:rPr>
          <w:rFonts w:ascii="Courier New" w:hAnsi="Courier New" w:cs="Courier New"/>
          <w:i/>
          <w:iCs/>
          <w:color w:val="0000FF"/>
          <w:sz w:val="16"/>
          <w:szCs w:val="16"/>
        </w:rPr>
        <w:t xml:space="preserve">VAR1 </w:t>
      </w:r>
      <w:r w:rsidR="00DF62A3">
        <w:rPr>
          <w:rFonts w:ascii="Courier New" w:hAnsi="Courier New" w:cs="Courier New"/>
          <w:i/>
          <w:iCs/>
          <w:color w:val="0000FF"/>
          <w:sz w:val="16"/>
          <w:szCs w:val="16"/>
        </w:rPr>
        <w:t>to</w:t>
      </w:r>
      <w:r w:rsidRPr="00DF62A3">
        <w:rPr>
          <w:rFonts w:ascii="Courier New" w:hAnsi="Courier New" w:cs="Courier New"/>
          <w:i/>
          <w:iCs/>
          <w:color w:val="0000FF"/>
          <w:sz w:val="16"/>
          <w:szCs w:val="16"/>
        </w:rPr>
        <w:t xml:space="preserve"> </w:t>
      </w:r>
      <w:r w:rsidRPr="00610B96">
        <w:rPr>
          <w:rFonts w:ascii="Courier New" w:hAnsi="Courier New" w:cs="Courier New"/>
          <w:i/>
          <w:iCs/>
          <w:color w:val="0000FF"/>
          <w:sz w:val="16"/>
          <w:szCs w:val="16"/>
        </w:rPr>
        <w:t>VAR</w:t>
      </w:r>
      <w:r w:rsidR="000951C1" w:rsidRPr="000E422A">
        <w:rPr>
          <w:rFonts w:ascii="Courier New" w:hAnsi="Courier New" w:cs="Courier New"/>
          <w:i/>
          <w:iCs/>
          <w:color w:val="0000FF"/>
          <w:sz w:val="16"/>
          <w:szCs w:val="16"/>
        </w:rPr>
        <w:t>8</w:t>
      </w:r>
      <w:r w:rsidRPr="00DF62A3">
        <w:rPr>
          <w:rFonts w:ascii="Courier New" w:hAnsi="Courier New" w:cs="Courier New"/>
          <w:i/>
          <w:iCs/>
          <w:color w:val="0000FF"/>
          <w:sz w:val="16"/>
          <w:szCs w:val="16"/>
        </w:rPr>
        <w:t>0</w:t>
      </w:r>
      <w:r w:rsidR="00E36127" w:rsidRPr="00DF62A3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Pr="00DF62A3">
        <w:rPr>
          <w:rFonts w:ascii="Courier New" w:hAnsi="Courier New" w:cs="Courier New"/>
          <w:color w:val="0000FF"/>
          <w:sz w:val="16"/>
          <w:szCs w:val="16"/>
        </w:rPr>
        <w:t>/*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Столбцы</w:t>
      </w:r>
      <w:r w:rsidRPr="00DF62A3">
        <w:rPr>
          <w:rFonts w:ascii="Courier New" w:hAnsi="Courier New" w:cs="Courier New"/>
          <w:color w:val="0000FF"/>
          <w:sz w:val="16"/>
          <w:szCs w:val="16"/>
        </w:rPr>
        <w:t xml:space="preserve">,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образующие</w:t>
      </w:r>
      <w:r w:rsidRPr="00DF62A3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тело</w:t>
      </w:r>
      <w:r w:rsidRPr="00DF62A3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матрицы</w:t>
      </w:r>
      <w:r w:rsidRPr="00DF62A3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расстояний</w:t>
      </w:r>
      <w:r w:rsidR="00DF62A3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DF62A3" w:rsidRPr="00DF62A3">
        <w:rPr>
          <w:rFonts w:ascii="Courier New" w:hAnsi="Courier New" w:cs="Courier New"/>
          <w:color w:val="0000FF"/>
          <w:sz w:val="16"/>
          <w:szCs w:val="16"/>
        </w:rPr>
        <w:t>(можно ч-з "to")</w:t>
      </w:r>
    </w:p>
    <w:p w14:paraId="75B009CF" w14:textId="26BBA4EA" w:rsidR="00F3582A" w:rsidRPr="00711A04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AD68E6">
        <w:rPr>
          <w:rFonts w:ascii="Courier New" w:hAnsi="Courier New" w:cs="Courier New"/>
          <w:color w:val="0000FF"/>
          <w:sz w:val="16"/>
          <w:szCs w:val="16"/>
        </w:rPr>
        <w:t xml:space="preserve">              </w:t>
      </w:r>
      <w:r w:rsidR="00F3582A" w:rsidRPr="00F3582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/id=  /*Опционально: </w:t>
      </w:r>
      <w:r w:rsidR="003D4A7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числовая </w:t>
      </w:r>
      <w:r w:rsidR="00F3582A" w:rsidRPr="00F3582A">
        <w:rPr>
          <w:rFonts w:ascii="Courier New" w:hAnsi="Courier New" w:cs="Courier New"/>
          <w:color w:val="0000FF"/>
          <w:sz w:val="16"/>
          <w:szCs w:val="16"/>
          <w:lang w:val="ru-RU"/>
        </w:rPr>
        <w:t>переменная-идентификатор наблюдений</w:t>
      </w:r>
      <w:r w:rsidR="00711A04" w:rsidRPr="00711A04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</w:t>
      </w:r>
      <w:r w:rsidR="00711A04">
        <w:rPr>
          <w:rFonts w:ascii="Courier New" w:hAnsi="Courier New" w:cs="Courier New"/>
          <w:color w:val="0000FF"/>
          <w:sz w:val="16"/>
          <w:szCs w:val="16"/>
          <w:lang w:val="ru-RU"/>
        </w:rPr>
        <w:t>рядов)</w:t>
      </w:r>
    </w:p>
    <w:p w14:paraId="3B08EEF0" w14:textId="6C0ABA45" w:rsidR="00F77F57" w:rsidRPr="00F77F57" w:rsidRDefault="00F3582A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3582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</w:t>
      </w:r>
      <w:r w:rsidR="00F77F57"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/</w:t>
      </w:r>
      <w:r w:rsidR="00F77F57" w:rsidRPr="00F77F57">
        <w:rPr>
          <w:rFonts w:ascii="Courier New" w:hAnsi="Courier New" w:cs="Courier New"/>
          <w:color w:val="0000FF"/>
          <w:sz w:val="16"/>
          <w:szCs w:val="16"/>
        </w:rPr>
        <w:t>method</w:t>
      </w:r>
      <w:r w:rsidR="00F77F57"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="00F77F57">
        <w:rPr>
          <w:rFonts w:ascii="Courier New" w:hAnsi="Courier New" w:cs="Courier New"/>
          <w:color w:val="0000FF"/>
          <w:sz w:val="16"/>
          <w:szCs w:val="16"/>
        </w:rPr>
        <w:t>VAT</w:t>
      </w:r>
      <w:r w:rsidR="00F77F57"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/*Метод: </w:t>
      </w:r>
      <w:r w:rsidR="00F77F57" w:rsidRPr="00F77F57">
        <w:rPr>
          <w:rFonts w:ascii="Courier New" w:hAnsi="Courier New" w:cs="Courier New"/>
          <w:color w:val="0000FF"/>
          <w:sz w:val="16"/>
          <w:szCs w:val="16"/>
        </w:rPr>
        <w:t>VAT</w:t>
      </w:r>
      <w:r w:rsidR="00F77F57"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 или </w:t>
      </w:r>
      <w:r w:rsidR="00F77F57" w:rsidRPr="00F77F57">
        <w:rPr>
          <w:rFonts w:ascii="Courier New" w:hAnsi="Courier New" w:cs="Courier New"/>
          <w:color w:val="0000FF"/>
          <w:sz w:val="16"/>
          <w:szCs w:val="16"/>
        </w:rPr>
        <w:t>MDS</w:t>
      </w:r>
    </w:p>
    <w:p w14:paraId="60C351E4" w14:textId="77777777" w:rsidR="00F77F57" w:rsidRPr="00F77F57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poster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YES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/*"Постеризация" после перестановки: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YES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или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NO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</w:t>
      </w:r>
    </w:p>
    <w:p w14:paraId="40297676" w14:textId="77777777" w:rsidR="00F77F57" w:rsidRPr="00F77F57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plot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 /*Тепловаяю карта: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GREY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 или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RGREY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;</w:t>
      </w:r>
    </w:p>
    <w:p w14:paraId="11B27685" w14:textId="4B85421A" w:rsidR="00F77F57" w:rsidRPr="00A16505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/*после можно добавить слово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LABEL</w:t>
      </w:r>
      <w:r w:rsidR="00A16505" w:rsidRPr="00A16505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; </w:t>
      </w:r>
      <w:r w:rsidR="00A16505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либо </w:t>
      </w:r>
      <w:r w:rsidR="00A16505">
        <w:rPr>
          <w:rFonts w:ascii="Courier New" w:hAnsi="Courier New" w:cs="Courier New"/>
          <w:color w:val="0000FF"/>
          <w:sz w:val="16"/>
          <w:szCs w:val="16"/>
        </w:rPr>
        <w:t>NONE</w:t>
      </w:r>
    </w:p>
    <w:p w14:paraId="06798424" w14:textId="77777777" w:rsidR="00F77F57" w:rsidRPr="00F77F57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bounds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 /*Пределы для тепловой шкалы на карте: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AUTO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п/у),</w:t>
      </w:r>
    </w:p>
    <w:p w14:paraId="7ECF18EA" w14:textId="77777777" w:rsidR="00F77F57" w:rsidRPr="00F77F57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/*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OBS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или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min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max</w:t>
      </w:r>
    </w:p>
    <w:p w14:paraId="06D03D30" w14:textId="79FE7E66" w:rsidR="0025772B" w:rsidRPr="00E36127" w:rsidRDefault="00F77F57" w:rsidP="00F77F57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mds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>=  /*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При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METHOD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>=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MDS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: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трансформация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в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MDS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: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SPLINE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тж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п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>/</w:t>
      </w:r>
      <w:r w:rsidRPr="00F77F57">
        <w:rPr>
          <w:rFonts w:ascii="Courier New" w:hAnsi="Courier New" w:cs="Courier New"/>
          <w:color w:val="0000FF"/>
          <w:sz w:val="16"/>
          <w:szCs w:val="16"/>
          <w:lang w:val="ru-RU"/>
        </w:rPr>
        <w:t>у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),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ORDINAL</w:t>
      </w:r>
      <w:r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F77F57">
        <w:rPr>
          <w:rFonts w:ascii="Courier New" w:hAnsi="Courier New" w:cs="Courier New"/>
          <w:color w:val="0000FF"/>
          <w:sz w:val="16"/>
          <w:szCs w:val="16"/>
        </w:rPr>
        <w:t>INTERVAL</w:t>
      </w:r>
      <w:r w:rsidR="0025772B" w:rsidRPr="00E36127">
        <w:rPr>
          <w:rFonts w:ascii="Courier New" w:hAnsi="Courier New" w:cs="Courier New"/>
          <w:color w:val="0000FF"/>
          <w:sz w:val="16"/>
          <w:szCs w:val="16"/>
          <w:lang w:val="ru-RU"/>
        </w:rPr>
        <w:t>.</w:t>
      </w:r>
    </w:p>
    <w:p w14:paraId="7DC8200B" w14:textId="7DA7A344" w:rsidR="00E60A75" w:rsidRPr="006F5A7D" w:rsidRDefault="00E60A75" w:rsidP="00B50823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7F3E28" w:rsidRPr="006F5A7D">
        <w:rPr>
          <w:rFonts w:ascii="Courier New" w:hAnsi="Courier New" w:cs="Courier New"/>
          <w:sz w:val="16"/>
          <w:szCs w:val="24"/>
        </w:rPr>
        <w:t>MATRI</w:t>
      </w:r>
      <w:r w:rsidR="00610B96">
        <w:rPr>
          <w:rFonts w:ascii="Courier New" w:hAnsi="Courier New" w:cs="Courier New"/>
          <w:sz w:val="16"/>
          <w:szCs w:val="24"/>
        </w:rPr>
        <w:t>X</w:t>
      </w:r>
      <w:r w:rsidRPr="006F5A7D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5CCE237F" w14:textId="77777777" w:rsidR="00636330" w:rsidRPr="00E36127" w:rsidRDefault="00636330" w:rsidP="00B50823">
      <w:pPr>
        <w:rPr>
          <w:sz w:val="20"/>
          <w:szCs w:val="17"/>
          <w:lang w:val="ru-RU" w:eastAsia="ru-RU"/>
        </w:rPr>
      </w:pPr>
    </w:p>
    <w:p w14:paraId="4C6038AB" w14:textId="6541AAAF" w:rsidR="00610B96" w:rsidRPr="00711A04" w:rsidRDefault="00AD571C" w:rsidP="00B50823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Пусть есть матрица расстояний </w:t>
      </w:r>
      <w:r w:rsidR="00867038">
        <w:rPr>
          <w:sz w:val="20"/>
          <w:szCs w:val="17"/>
          <w:lang w:val="ru-RU" w:eastAsia="ru-RU"/>
        </w:rPr>
        <w:t xml:space="preserve">(различий) </w:t>
      </w:r>
      <w:r>
        <w:rPr>
          <w:sz w:val="20"/>
          <w:szCs w:val="17"/>
          <w:lang w:val="ru-RU" w:eastAsia="ru-RU"/>
        </w:rPr>
        <w:t xml:space="preserve">между объектами. Блок-диагонализация квадратной симметричной матрицы расстояний – это переупорядочивание ее рядов/столбцов – т.е. объектов – так, чтобы объекты с малыми расстояниями между ними </w:t>
      </w:r>
      <w:r w:rsidR="004D6AD7">
        <w:rPr>
          <w:sz w:val="20"/>
          <w:szCs w:val="17"/>
          <w:lang w:val="ru-RU" w:eastAsia="ru-RU"/>
        </w:rPr>
        <w:t>разместились</w:t>
      </w:r>
      <w:r>
        <w:rPr>
          <w:sz w:val="20"/>
          <w:szCs w:val="17"/>
          <w:lang w:val="ru-RU" w:eastAsia="ru-RU"/>
        </w:rPr>
        <w:t xml:space="preserve"> в матрице рядом друг с другом</w:t>
      </w:r>
      <w:r w:rsidR="007D1B5F">
        <w:rPr>
          <w:sz w:val="20"/>
          <w:szCs w:val="17"/>
          <w:lang w:val="ru-RU" w:eastAsia="ru-RU"/>
        </w:rPr>
        <w:t xml:space="preserve"> (т.е. их индексы стали близки)</w:t>
      </w:r>
      <w:r>
        <w:rPr>
          <w:sz w:val="20"/>
          <w:szCs w:val="17"/>
          <w:lang w:val="ru-RU" w:eastAsia="ru-RU"/>
        </w:rPr>
        <w:t>. На тепловой карте такая переставленная матрица выглядит диагонально-блочной. Она тем более отчетливо, контрастно</w:t>
      </w:r>
      <w:r w:rsidR="004D6AD7">
        <w:rPr>
          <w:sz w:val="20"/>
          <w:szCs w:val="17"/>
          <w:lang w:val="ru-RU" w:eastAsia="ru-RU"/>
        </w:rPr>
        <w:t xml:space="preserve"> будет</w:t>
      </w:r>
      <w:r>
        <w:rPr>
          <w:sz w:val="20"/>
          <w:szCs w:val="17"/>
          <w:lang w:val="ru-RU" w:eastAsia="ru-RU"/>
        </w:rPr>
        <w:t xml:space="preserve"> диагонально-блочна, чем сильнее </w:t>
      </w:r>
      <w:r w:rsidR="004D6AD7">
        <w:rPr>
          <w:sz w:val="20"/>
          <w:szCs w:val="17"/>
          <w:lang w:val="ru-RU" w:eastAsia="ru-RU"/>
        </w:rPr>
        <w:t xml:space="preserve">присутствует </w:t>
      </w:r>
      <w:r>
        <w:rPr>
          <w:sz w:val="20"/>
          <w:szCs w:val="17"/>
          <w:lang w:val="ru-RU" w:eastAsia="ru-RU"/>
        </w:rPr>
        <w:t xml:space="preserve">тенденция </w:t>
      </w:r>
      <w:r w:rsidR="004D6AD7">
        <w:rPr>
          <w:sz w:val="20"/>
          <w:szCs w:val="17"/>
          <w:lang w:val="ru-RU" w:eastAsia="ru-RU"/>
        </w:rPr>
        <w:t xml:space="preserve">к </w:t>
      </w:r>
      <w:r>
        <w:rPr>
          <w:sz w:val="20"/>
          <w:szCs w:val="17"/>
          <w:lang w:val="ru-RU" w:eastAsia="ru-RU"/>
        </w:rPr>
        <w:t>кластерности среди объектов, т.е. чем сильнее расстояния</w:t>
      </w:r>
      <w:r w:rsidR="004D6AD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распадаются </w:t>
      </w:r>
      <w:r w:rsidR="004D6AD7">
        <w:rPr>
          <w:sz w:val="20"/>
          <w:szCs w:val="17"/>
          <w:lang w:val="ru-RU" w:eastAsia="ru-RU"/>
        </w:rPr>
        <w:t xml:space="preserve">сами собой </w:t>
      </w:r>
      <w:r>
        <w:rPr>
          <w:sz w:val="20"/>
          <w:szCs w:val="17"/>
          <w:lang w:val="ru-RU" w:eastAsia="ru-RU"/>
        </w:rPr>
        <w:t xml:space="preserve">на «внутрикластерные» (малые) и </w:t>
      </w:r>
      <w:r w:rsidR="004D6AD7">
        <w:rPr>
          <w:sz w:val="20"/>
          <w:szCs w:val="17"/>
          <w:lang w:val="ru-RU" w:eastAsia="ru-RU"/>
        </w:rPr>
        <w:t>«</w:t>
      </w:r>
      <w:r>
        <w:rPr>
          <w:sz w:val="20"/>
          <w:szCs w:val="17"/>
          <w:lang w:val="ru-RU" w:eastAsia="ru-RU"/>
        </w:rPr>
        <w:t>междукластерные</w:t>
      </w:r>
      <w:r w:rsidR="004D6AD7">
        <w:rPr>
          <w:sz w:val="20"/>
          <w:szCs w:val="17"/>
          <w:lang w:val="ru-RU" w:eastAsia="ru-RU"/>
        </w:rPr>
        <w:t>»</w:t>
      </w:r>
      <w:r>
        <w:rPr>
          <w:sz w:val="20"/>
          <w:szCs w:val="17"/>
          <w:lang w:val="ru-RU" w:eastAsia="ru-RU"/>
        </w:rPr>
        <w:t xml:space="preserve"> (большие).</w:t>
      </w:r>
      <w:r w:rsidR="004D6AD7">
        <w:rPr>
          <w:sz w:val="20"/>
          <w:szCs w:val="17"/>
          <w:lang w:val="ru-RU" w:eastAsia="ru-RU"/>
        </w:rPr>
        <w:t xml:space="preserve"> По тепловой карте, таким образом, можно приблизительно судить о наличии или отсутствии кластеров в данных, а также о числе кластеров, не делая самого кластерного анализа. Каждый кластер на тепловой карте после блок-диагонализации </w:t>
      </w:r>
      <w:r w:rsidR="002C5FCF">
        <w:rPr>
          <w:sz w:val="20"/>
          <w:szCs w:val="17"/>
          <w:lang w:val="ru-RU" w:eastAsia="ru-RU"/>
        </w:rPr>
        <w:t xml:space="preserve">матрицы </w:t>
      </w:r>
      <w:r w:rsidR="004D6AD7">
        <w:rPr>
          <w:sz w:val="20"/>
          <w:szCs w:val="17"/>
          <w:lang w:val="ru-RU" w:eastAsia="ru-RU"/>
        </w:rPr>
        <w:t>выглядит как блок на диагонали.</w:t>
      </w:r>
      <w:r w:rsidR="002C5FCF">
        <w:rPr>
          <w:sz w:val="20"/>
          <w:szCs w:val="17"/>
          <w:lang w:val="ru-RU" w:eastAsia="ru-RU"/>
        </w:rPr>
        <w:t xml:space="preserve"> Если кластеров нет, блок-диагонализация не покажет на тепловой карте ясных блоков.</w:t>
      </w:r>
    </w:p>
    <w:p w14:paraId="0A1AA713" w14:textId="3B8827A5" w:rsidR="00671EF8" w:rsidRPr="00711A04" w:rsidRDefault="00671EF8" w:rsidP="00B50823">
      <w:pPr>
        <w:rPr>
          <w:sz w:val="20"/>
          <w:szCs w:val="17"/>
          <w:lang w:val="ru-RU" w:eastAsia="ru-RU"/>
        </w:rPr>
      </w:pPr>
    </w:p>
    <w:p w14:paraId="1AAEE174" w14:textId="78B4E4B9" w:rsidR="002C5FCF" w:rsidRDefault="00D40CAB" w:rsidP="00B50823">
      <w:pPr>
        <w:rPr>
          <w:sz w:val="20"/>
          <w:szCs w:val="17"/>
          <w:lang w:eastAsia="ru-RU"/>
        </w:rPr>
      </w:pPr>
      <w:r>
        <w:rPr>
          <w:noProof/>
          <w:sz w:val="20"/>
          <w:szCs w:val="17"/>
          <w:lang w:eastAsia="ru-RU"/>
        </w:rPr>
        <w:drawing>
          <wp:inline distT="0" distB="0" distL="0" distR="0" wp14:anchorId="610743F3" wp14:editId="0F16CCA1">
            <wp:extent cx="3554095" cy="1906270"/>
            <wp:effectExtent l="0" t="0" r="8255" b="0"/>
            <wp:docPr id="5072400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887C7" w14:textId="38BA6727" w:rsidR="002C5FCF" w:rsidRPr="002C5FCF" w:rsidRDefault="00D40CAB" w:rsidP="00B50823">
      <w:pPr>
        <w:rPr>
          <w:sz w:val="20"/>
          <w:szCs w:val="17"/>
          <w:lang w:val="ru-RU" w:eastAsia="ru-RU"/>
        </w:rPr>
      </w:pPr>
      <w:r>
        <w:rPr>
          <w:b/>
          <w:bCs/>
          <w:sz w:val="20"/>
          <w:szCs w:val="17"/>
          <w:lang w:val="ru-RU" w:eastAsia="ru-RU"/>
        </w:rPr>
        <w:t>Рис</w:t>
      </w:r>
      <w:r w:rsidR="002C5FCF" w:rsidRPr="002C5FCF">
        <w:rPr>
          <w:b/>
          <w:bCs/>
          <w:sz w:val="20"/>
          <w:szCs w:val="17"/>
          <w:lang w:val="ru-RU" w:eastAsia="ru-RU"/>
        </w:rPr>
        <w:t>. 1</w:t>
      </w:r>
      <w:r w:rsidR="002C5FCF" w:rsidRPr="002C5FCF">
        <w:rPr>
          <w:sz w:val="20"/>
          <w:szCs w:val="17"/>
          <w:lang w:val="ru-RU" w:eastAsia="ru-RU"/>
        </w:rPr>
        <w:t xml:space="preserve">. </w:t>
      </w:r>
      <w:r w:rsidR="002C5FCF">
        <w:rPr>
          <w:sz w:val="20"/>
          <w:szCs w:val="17"/>
          <w:lang w:val="ru-RU" w:eastAsia="ru-RU"/>
        </w:rPr>
        <w:t xml:space="preserve">Тепловая карта блок-диагонализованной матрицы расстояний: </w:t>
      </w:r>
      <w:r w:rsidR="002C5FCF">
        <w:rPr>
          <w:sz w:val="20"/>
          <w:szCs w:val="17"/>
          <w:lang w:eastAsia="ru-RU"/>
        </w:rPr>
        <w:t>a</w:t>
      </w:r>
      <w:r w:rsidR="002C5FCF" w:rsidRPr="002C5FCF">
        <w:rPr>
          <w:sz w:val="20"/>
          <w:szCs w:val="17"/>
          <w:lang w:val="ru-RU" w:eastAsia="ru-RU"/>
        </w:rPr>
        <w:t>)</w:t>
      </w:r>
      <w:r w:rsidR="002C5FCF">
        <w:rPr>
          <w:sz w:val="20"/>
          <w:szCs w:val="17"/>
          <w:lang w:val="ru-RU" w:eastAsia="ru-RU"/>
        </w:rPr>
        <w:t xml:space="preserve"> с четкими</w:t>
      </w:r>
      <w:r w:rsidR="002C5FCF" w:rsidRPr="002C5FCF">
        <w:rPr>
          <w:sz w:val="20"/>
          <w:szCs w:val="17"/>
          <w:lang w:val="ru-RU" w:eastAsia="ru-RU"/>
        </w:rPr>
        <w:t xml:space="preserve"> </w:t>
      </w:r>
      <w:r w:rsidR="002C5FCF">
        <w:rPr>
          <w:sz w:val="20"/>
          <w:szCs w:val="17"/>
          <w:lang w:val="ru-RU" w:eastAsia="ru-RU"/>
        </w:rPr>
        <w:t xml:space="preserve">кластерами в данных, </w:t>
      </w:r>
      <w:r w:rsidR="002C5FCF">
        <w:rPr>
          <w:sz w:val="20"/>
          <w:szCs w:val="17"/>
          <w:lang w:eastAsia="ru-RU"/>
        </w:rPr>
        <w:t>b</w:t>
      </w:r>
      <w:r w:rsidR="002C5FCF" w:rsidRPr="002C5FCF">
        <w:rPr>
          <w:sz w:val="20"/>
          <w:szCs w:val="17"/>
          <w:lang w:val="ru-RU" w:eastAsia="ru-RU"/>
        </w:rPr>
        <w:t xml:space="preserve">) </w:t>
      </w:r>
      <w:r w:rsidR="002C5FCF">
        <w:rPr>
          <w:sz w:val="20"/>
          <w:szCs w:val="17"/>
          <w:lang w:val="ru-RU" w:eastAsia="ru-RU"/>
        </w:rPr>
        <w:t>без кластеров в данных.</w:t>
      </w:r>
    </w:p>
    <w:p w14:paraId="27DFE41A" w14:textId="77777777" w:rsidR="002C5FCF" w:rsidRPr="002C5FCF" w:rsidRDefault="002C5FCF" w:rsidP="00B50823">
      <w:pPr>
        <w:rPr>
          <w:sz w:val="20"/>
          <w:szCs w:val="17"/>
          <w:lang w:val="ru-RU" w:eastAsia="ru-RU"/>
        </w:rPr>
      </w:pPr>
    </w:p>
    <w:p w14:paraId="1B9F16C8" w14:textId="2D2C1402" w:rsidR="009B52B7" w:rsidRDefault="00671EF8" w:rsidP="00B50823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делает блок-диагонализацию (переставляет ряды/столбцы)</w:t>
      </w:r>
      <w:r w:rsidR="004B3076">
        <w:rPr>
          <w:sz w:val="20"/>
          <w:szCs w:val="17"/>
          <w:lang w:val="ru-RU" w:eastAsia="ru-RU"/>
        </w:rPr>
        <w:t xml:space="preserve"> входящей матрицы расстояний, сохраняет полученную матрицу как новый безымянный массив данных и рисует тепловую карту.</w:t>
      </w:r>
    </w:p>
    <w:p w14:paraId="0F086B2B" w14:textId="51040D50" w:rsidR="009B52B7" w:rsidRDefault="009B52B7" w:rsidP="00B50823">
      <w:pPr>
        <w:rPr>
          <w:sz w:val="20"/>
          <w:szCs w:val="17"/>
          <w:lang w:val="ru-RU" w:eastAsia="ru-RU"/>
        </w:rPr>
      </w:pPr>
    </w:p>
    <w:p w14:paraId="423ADA0C" w14:textId="415F302C" w:rsidR="004B3076" w:rsidRPr="004B3076" w:rsidRDefault="004B3076" w:rsidP="00B50823">
      <w:pPr>
        <w:rPr>
          <w:b/>
          <w:sz w:val="20"/>
          <w:szCs w:val="17"/>
          <w:lang w:val="ru-RU" w:eastAsia="ru-RU"/>
        </w:rPr>
      </w:pPr>
      <w:r w:rsidRPr="004B3076">
        <w:rPr>
          <w:b/>
          <w:sz w:val="20"/>
          <w:szCs w:val="17"/>
          <w:lang w:val="ru-RU" w:eastAsia="ru-RU"/>
        </w:rPr>
        <w:t>Алгоритм</w:t>
      </w:r>
    </w:p>
    <w:p w14:paraId="46C8EB08" w14:textId="34B4B26A" w:rsidR="004B3076" w:rsidRPr="00774C5C" w:rsidRDefault="00244A21" w:rsidP="00E63DAA">
      <w:pPr>
        <w:ind w:left="426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METHOD</w:t>
      </w:r>
      <w:r w:rsidRPr="00244A21">
        <w:rPr>
          <w:sz w:val="20"/>
          <w:szCs w:val="17"/>
          <w:lang w:val="ru-RU" w:eastAsia="ru-RU"/>
        </w:rPr>
        <w:t>=</w:t>
      </w:r>
      <w:r w:rsidR="00D136CB">
        <w:rPr>
          <w:sz w:val="20"/>
          <w:szCs w:val="17"/>
          <w:lang w:eastAsia="ru-RU"/>
        </w:rPr>
        <w:t>VAT</w:t>
      </w:r>
      <w:r w:rsidRPr="00244A2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макрос делает переупорядочивание рядов/столбцов матрицы расстояний алгоритмом </w:t>
      </w:r>
      <w:r>
        <w:rPr>
          <w:sz w:val="20"/>
          <w:szCs w:val="17"/>
          <w:lang w:eastAsia="ru-RU"/>
        </w:rPr>
        <w:t>VAT</w:t>
      </w:r>
      <w:r w:rsidRPr="00244A21">
        <w:rPr>
          <w:sz w:val="20"/>
          <w:szCs w:val="17"/>
          <w:lang w:val="ru-RU" w:eastAsia="ru-RU"/>
        </w:rPr>
        <w:t xml:space="preserve">. </w:t>
      </w:r>
      <w:r w:rsidR="00760E9E">
        <w:rPr>
          <w:sz w:val="20"/>
          <w:szCs w:val="17"/>
          <w:lang w:eastAsia="ru-RU"/>
        </w:rPr>
        <w:t>VAT algorithm (“Visual Assessment of [Cluster]</w:t>
      </w:r>
      <w:r w:rsidR="00760E9E" w:rsidRPr="00760E9E">
        <w:rPr>
          <w:sz w:val="20"/>
          <w:szCs w:val="17"/>
          <w:lang w:eastAsia="ru-RU"/>
        </w:rPr>
        <w:t xml:space="preserve"> Tendency</w:t>
      </w:r>
      <w:r w:rsidR="00760E9E">
        <w:rPr>
          <w:sz w:val="20"/>
          <w:szCs w:val="17"/>
          <w:lang w:eastAsia="ru-RU"/>
        </w:rPr>
        <w:t xml:space="preserve">”) </w:t>
      </w:r>
      <w:r w:rsidR="00FA06EF">
        <w:rPr>
          <w:sz w:val="20"/>
          <w:szCs w:val="17"/>
          <w:lang w:val="ru-RU" w:eastAsia="ru-RU"/>
        </w:rPr>
        <w:t>подробно</w:t>
      </w:r>
      <w:r w:rsidR="00FA06EF" w:rsidRPr="00FA06EF">
        <w:rPr>
          <w:sz w:val="20"/>
          <w:szCs w:val="17"/>
          <w:lang w:eastAsia="ru-RU"/>
        </w:rPr>
        <w:t xml:space="preserve"> </w:t>
      </w:r>
      <w:r w:rsidR="00E63DAA">
        <w:rPr>
          <w:sz w:val="20"/>
          <w:szCs w:val="17"/>
          <w:lang w:val="ru-RU" w:eastAsia="ru-RU"/>
        </w:rPr>
        <w:t>описан</w:t>
      </w:r>
      <w:r w:rsidR="00E63DAA" w:rsidRPr="00E63DAA">
        <w:rPr>
          <w:sz w:val="20"/>
          <w:szCs w:val="17"/>
          <w:lang w:eastAsia="ru-RU"/>
        </w:rPr>
        <w:t xml:space="preserve"> </w:t>
      </w:r>
      <w:r w:rsidR="00E63DAA">
        <w:rPr>
          <w:sz w:val="20"/>
          <w:szCs w:val="17"/>
          <w:lang w:val="ru-RU" w:eastAsia="ru-RU"/>
        </w:rPr>
        <w:t>в</w:t>
      </w:r>
      <w:r w:rsidR="00E63DAA">
        <w:rPr>
          <w:sz w:val="20"/>
          <w:szCs w:val="17"/>
          <w:lang w:eastAsia="ru-RU"/>
        </w:rPr>
        <w:t xml:space="preserve"> [1]</w:t>
      </w:r>
      <w:r w:rsidR="000A4682">
        <w:rPr>
          <w:sz w:val="20"/>
          <w:szCs w:val="17"/>
          <w:lang w:eastAsia="ru-RU"/>
        </w:rPr>
        <w:t xml:space="preserve">, </w:t>
      </w:r>
      <w:r w:rsidR="000A4682">
        <w:rPr>
          <w:sz w:val="20"/>
          <w:szCs w:val="17"/>
          <w:lang w:val="ru-RU" w:eastAsia="ru-RU"/>
        </w:rPr>
        <w:t>также</w:t>
      </w:r>
      <w:r w:rsidR="000A4682" w:rsidRPr="000A4682">
        <w:rPr>
          <w:sz w:val="20"/>
          <w:szCs w:val="17"/>
          <w:lang w:eastAsia="ru-RU"/>
        </w:rPr>
        <w:t xml:space="preserve"> </w:t>
      </w:r>
      <w:r w:rsidR="000A4682">
        <w:rPr>
          <w:sz w:val="20"/>
          <w:szCs w:val="17"/>
          <w:lang w:val="ru-RU" w:eastAsia="ru-RU"/>
        </w:rPr>
        <w:t>в</w:t>
      </w:r>
      <w:r w:rsidR="000A4682" w:rsidRPr="000A4682">
        <w:rPr>
          <w:sz w:val="20"/>
          <w:szCs w:val="17"/>
          <w:lang w:eastAsia="ru-RU"/>
        </w:rPr>
        <w:t xml:space="preserve"> </w:t>
      </w:r>
      <w:r w:rsidR="000A4682">
        <w:rPr>
          <w:sz w:val="20"/>
          <w:szCs w:val="17"/>
          <w:lang w:eastAsia="ru-RU"/>
        </w:rPr>
        <w:t>[2,3]</w:t>
      </w:r>
      <w:r w:rsidR="00E63DAA">
        <w:rPr>
          <w:sz w:val="20"/>
          <w:szCs w:val="17"/>
          <w:lang w:eastAsia="ru-RU"/>
        </w:rPr>
        <w:t>.</w:t>
      </w:r>
      <w:r w:rsidR="00E63DAA" w:rsidRPr="00E63DAA">
        <w:rPr>
          <w:sz w:val="20"/>
          <w:szCs w:val="17"/>
          <w:lang w:eastAsia="ru-RU"/>
        </w:rPr>
        <w:t xml:space="preserve"> </w:t>
      </w:r>
      <w:r w:rsidR="00E63DAA" w:rsidRPr="00E63DAA">
        <w:rPr>
          <w:sz w:val="20"/>
          <w:szCs w:val="17"/>
          <w:lang w:val="ru-RU" w:eastAsia="ru-RU"/>
        </w:rPr>
        <w:t>Он тесно связан с алгоритмом построения</w:t>
      </w:r>
      <w:r w:rsidR="00E63DAA">
        <w:rPr>
          <w:sz w:val="20"/>
          <w:szCs w:val="17"/>
          <w:lang w:val="ru-RU" w:eastAsia="ru-RU"/>
        </w:rPr>
        <w:t xml:space="preserve"> </w:t>
      </w:r>
      <w:r w:rsidR="00E63DAA" w:rsidRPr="00E63DAA">
        <w:rPr>
          <w:sz w:val="20"/>
          <w:szCs w:val="17"/>
          <w:lang w:val="ru-RU" w:eastAsia="ru-RU"/>
        </w:rPr>
        <w:t>минимального остовного дерева Прима</w:t>
      </w:r>
      <w:r w:rsidR="00E63DAA">
        <w:rPr>
          <w:sz w:val="20"/>
          <w:szCs w:val="17"/>
          <w:lang w:val="ru-RU" w:eastAsia="ru-RU"/>
        </w:rPr>
        <w:t xml:space="preserve"> взвешенного графа</w:t>
      </w:r>
      <w:r w:rsidR="00682A9D">
        <w:rPr>
          <w:sz w:val="20"/>
          <w:szCs w:val="17"/>
          <w:lang w:val="ru-RU" w:eastAsia="ru-RU"/>
        </w:rPr>
        <w:t>, и через это –</w:t>
      </w:r>
      <w:r w:rsidR="000A4682">
        <w:rPr>
          <w:sz w:val="20"/>
          <w:szCs w:val="17"/>
          <w:lang w:val="ru-RU" w:eastAsia="ru-RU"/>
        </w:rPr>
        <w:t xml:space="preserve"> имплицитно </w:t>
      </w:r>
      <w:r w:rsidR="000A4682">
        <w:rPr>
          <w:sz w:val="20"/>
          <w:szCs w:val="17"/>
          <w:lang w:val="ru-RU" w:eastAsia="ru-RU"/>
        </w:rPr>
        <w:lastRenderedPageBreak/>
        <w:t xml:space="preserve">родствен иерархической кластеризации методом единичной связи, или ближайшего соседа </w:t>
      </w:r>
      <w:r w:rsidR="000A4682" w:rsidRPr="000A4682">
        <w:rPr>
          <w:sz w:val="20"/>
          <w:szCs w:val="17"/>
          <w:lang w:val="ru-RU" w:eastAsia="ru-RU"/>
        </w:rPr>
        <w:t>[2]</w:t>
      </w:r>
      <w:r w:rsidR="000A4682">
        <w:rPr>
          <w:sz w:val="20"/>
          <w:szCs w:val="17"/>
          <w:lang w:val="ru-RU" w:eastAsia="ru-RU"/>
        </w:rPr>
        <w:t>.</w:t>
      </w:r>
      <w:r w:rsidR="00FA06EF">
        <w:rPr>
          <w:sz w:val="20"/>
          <w:szCs w:val="17"/>
          <w:lang w:val="ru-RU" w:eastAsia="ru-RU"/>
        </w:rPr>
        <w:t xml:space="preserve"> Общей чертой этих алгоритмов является пошаговое наращивание остовного дерева/кластера</w:t>
      </w:r>
      <w:r w:rsidR="007700F2" w:rsidRPr="007700F2">
        <w:rPr>
          <w:sz w:val="20"/>
          <w:szCs w:val="17"/>
          <w:lang w:val="ru-RU" w:eastAsia="ru-RU"/>
        </w:rPr>
        <w:t>/</w:t>
      </w:r>
      <w:r w:rsidR="007700F2">
        <w:rPr>
          <w:sz w:val="20"/>
          <w:szCs w:val="17"/>
          <w:lang w:val="ru-RU" w:eastAsia="ru-RU"/>
        </w:rPr>
        <w:t>блока</w:t>
      </w:r>
      <w:r w:rsidR="00FA06EF">
        <w:rPr>
          <w:sz w:val="20"/>
          <w:szCs w:val="17"/>
          <w:lang w:val="ru-RU" w:eastAsia="ru-RU"/>
        </w:rPr>
        <w:t xml:space="preserve"> присоединением ближайших элементов.</w:t>
      </w:r>
    </w:p>
    <w:p w14:paraId="42A294CC" w14:textId="72334048" w:rsidR="009C27B4" w:rsidRPr="00774C5C" w:rsidRDefault="009C27B4" w:rsidP="00E63DAA">
      <w:pPr>
        <w:ind w:left="426"/>
        <w:rPr>
          <w:sz w:val="20"/>
          <w:szCs w:val="17"/>
          <w:lang w:val="ru-RU" w:eastAsia="ru-RU"/>
        </w:rPr>
      </w:pPr>
    </w:p>
    <w:p w14:paraId="4D8E7464" w14:textId="2E155215" w:rsidR="00244A21" w:rsidRPr="00244A21" w:rsidRDefault="009C27B4" w:rsidP="0041786C">
      <w:pPr>
        <w:ind w:left="426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Метод </w:t>
      </w:r>
      <w:r>
        <w:rPr>
          <w:sz w:val="20"/>
          <w:szCs w:val="17"/>
          <w:lang w:eastAsia="ru-RU"/>
        </w:rPr>
        <w:t>iVAT</w:t>
      </w:r>
      <w:r w:rsidRPr="009C27B4">
        <w:rPr>
          <w:sz w:val="20"/>
          <w:szCs w:val="17"/>
          <w:lang w:val="ru-RU" w:eastAsia="ru-RU"/>
        </w:rPr>
        <w:t xml:space="preserve"> (“</w:t>
      </w:r>
      <w:r w:rsidR="00F37463">
        <w:rPr>
          <w:sz w:val="20"/>
          <w:szCs w:val="17"/>
          <w:lang w:eastAsia="ru-RU"/>
        </w:rPr>
        <w:t>i</w:t>
      </w:r>
      <w:r>
        <w:rPr>
          <w:sz w:val="20"/>
          <w:szCs w:val="17"/>
          <w:lang w:eastAsia="ru-RU"/>
        </w:rPr>
        <w:t>mproved</w:t>
      </w:r>
      <w:r w:rsidRPr="009C27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VAT</w:t>
      </w:r>
      <w:r w:rsidRPr="009C27B4">
        <w:rPr>
          <w:sz w:val="20"/>
          <w:szCs w:val="17"/>
          <w:lang w:val="ru-RU" w:eastAsia="ru-RU"/>
        </w:rPr>
        <w:t xml:space="preserve">”) [3] </w:t>
      </w:r>
      <w:r>
        <w:rPr>
          <w:sz w:val="20"/>
          <w:szCs w:val="17"/>
          <w:lang w:val="ru-RU" w:eastAsia="ru-RU"/>
        </w:rPr>
        <w:t xml:space="preserve">является надстройкой над </w:t>
      </w:r>
      <w:r>
        <w:rPr>
          <w:sz w:val="20"/>
          <w:szCs w:val="17"/>
          <w:lang w:eastAsia="ru-RU"/>
        </w:rPr>
        <w:t>VAT</w:t>
      </w:r>
      <w:r w:rsidRPr="009C27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 по результату эквивалентен</w:t>
      </w:r>
      <w:r w:rsidRPr="009C27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применению алгоритма Флойда–Уоршалла</w:t>
      </w:r>
      <w:r w:rsidRPr="009C27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 варианте «определение легчайших проходов» к переупорядоченной матрице, выданной </w:t>
      </w:r>
      <w:r>
        <w:rPr>
          <w:sz w:val="20"/>
          <w:szCs w:val="17"/>
          <w:lang w:eastAsia="ru-RU"/>
        </w:rPr>
        <w:t>VAT</w:t>
      </w:r>
      <w:r w:rsidRPr="009C27B4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eastAsia="ru-RU"/>
        </w:rPr>
        <w:t>iVAT</w:t>
      </w:r>
      <w:r w:rsidRPr="009C27B4">
        <w:rPr>
          <w:sz w:val="20"/>
          <w:szCs w:val="17"/>
          <w:lang w:val="ru-RU" w:eastAsia="ru-RU"/>
        </w:rPr>
        <w:t xml:space="preserve"> определенным образом заменяет некоторые расстояния в матрице другими ее </w:t>
      </w:r>
      <w:r w:rsidR="003C269A">
        <w:rPr>
          <w:sz w:val="20"/>
          <w:szCs w:val="17"/>
          <w:lang w:val="ru-RU" w:eastAsia="ru-RU"/>
        </w:rPr>
        <w:t>р</w:t>
      </w:r>
      <w:r w:rsidRPr="009C27B4">
        <w:rPr>
          <w:sz w:val="20"/>
          <w:szCs w:val="17"/>
          <w:lang w:val="ru-RU" w:eastAsia="ru-RU"/>
        </w:rPr>
        <w:t xml:space="preserve">асстояниями, уменьшая разнообразие расстояний в матрице. </w:t>
      </w:r>
      <w:r w:rsidR="0041786C" w:rsidRPr="0041786C">
        <w:rPr>
          <w:sz w:val="20"/>
          <w:szCs w:val="17"/>
          <w:lang w:val="ru-RU" w:eastAsia="ru-RU"/>
        </w:rPr>
        <w:t xml:space="preserve">Идея </w:t>
      </w:r>
      <w:r w:rsidR="0041786C" w:rsidRPr="0041786C">
        <w:rPr>
          <w:sz w:val="20"/>
          <w:szCs w:val="17"/>
          <w:lang w:eastAsia="ru-RU"/>
        </w:rPr>
        <w:t>iVAT</w:t>
      </w:r>
      <w:r w:rsidR="0041786C" w:rsidRPr="0041786C">
        <w:rPr>
          <w:sz w:val="20"/>
          <w:szCs w:val="17"/>
          <w:lang w:val="ru-RU" w:eastAsia="ru-RU"/>
        </w:rPr>
        <w:t xml:space="preserve"> проста</w:t>
      </w:r>
      <w:r w:rsidR="004546F0" w:rsidRPr="0041786C">
        <w:rPr>
          <w:sz w:val="20"/>
          <w:szCs w:val="17"/>
          <w:lang w:val="ru-RU" w:eastAsia="ru-RU"/>
        </w:rPr>
        <w:t>: если</w:t>
      </w:r>
      <w:r w:rsidR="0041786C" w:rsidRPr="0041786C">
        <w:rPr>
          <w:sz w:val="20"/>
          <w:szCs w:val="17"/>
          <w:lang w:val="ru-RU" w:eastAsia="ru-RU"/>
        </w:rPr>
        <w:t xml:space="preserve"> две точки парно далеко друг от друга, но они опосредуются </w:t>
      </w:r>
      <w:r w:rsidR="0041786C">
        <w:rPr>
          <w:sz w:val="20"/>
          <w:szCs w:val="17"/>
          <w:lang w:val="ru-RU" w:eastAsia="ru-RU"/>
        </w:rPr>
        <w:t xml:space="preserve">точечной </w:t>
      </w:r>
      <w:r w:rsidR="0041786C" w:rsidRPr="0041786C">
        <w:rPr>
          <w:sz w:val="20"/>
          <w:szCs w:val="17"/>
          <w:lang w:val="ru-RU" w:eastAsia="ru-RU"/>
        </w:rPr>
        <w:t xml:space="preserve">цепью, все звенья </w:t>
      </w:r>
      <w:r w:rsidR="0041786C">
        <w:rPr>
          <w:sz w:val="20"/>
          <w:szCs w:val="17"/>
          <w:lang w:val="ru-RU" w:eastAsia="ru-RU"/>
        </w:rPr>
        <w:t xml:space="preserve">(расстояния) в </w:t>
      </w:r>
      <w:r w:rsidR="0041786C" w:rsidRPr="0041786C">
        <w:rPr>
          <w:sz w:val="20"/>
          <w:szCs w:val="17"/>
          <w:lang w:val="ru-RU" w:eastAsia="ru-RU"/>
        </w:rPr>
        <w:t>которой малы, то следу</w:t>
      </w:r>
      <w:r w:rsidR="0041786C">
        <w:rPr>
          <w:sz w:val="20"/>
          <w:szCs w:val="17"/>
          <w:lang w:val="ru-RU" w:eastAsia="ru-RU"/>
        </w:rPr>
        <w:t xml:space="preserve">ет признать, что эти две точки «на самом деле» близки. </w:t>
      </w:r>
      <w:r w:rsidRPr="009C27B4">
        <w:rPr>
          <w:sz w:val="20"/>
          <w:szCs w:val="17"/>
          <w:lang w:val="ru-RU" w:eastAsia="ru-RU"/>
        </w:rPr>
        <w:t>Эффект iVAT-замены тот, чт</w:t>
      </w:r>
      <w:r>
        <w:rPr>
          <w:sz w:val="20"/>
          <w:szCs w:val="17"/>
          <w:lang w:val="ru-RU" w:eastAsia="ru-RU"/>
        </w:rPr>
        <w:t>о на тепловой карте</w:t>
      </w:r>
      <w:r w:rsidRPr="009C27B4">
        <w:rPr>
          <w:sz w:val="20"/>
          <w:szCs w:val="17"/>
          <w:lang w:val="ru-RU" w:eastAsia="ru-RU"/>
        </w:rPr>
        <w:t xml:space="preserve"> (1) контраст между междукластерными и внутрикластерными расстояниями усилится, помогая визуально обнаружить кластеры</w:t>
      </w:r>
      <w:r w:rsidR="00E04FE9">
        <w:rPr>
          <w:sz w:val="20"/>
          <w:szCs w:val="17"/>
          <w:lang w:val="ru-RU" w:eastAsia="ru-RU"/>
        </w:rPr>
        <w:t>-блоки</w:t>
      </w:r>
      <w:r w:rsidRPr="009C27B4">
        <w:rPr>
          <w:sz w:val="20"/>
          <w:szCs w:val="17"/>
          <w:lang w:val="ru-RU" w:eastAsia="ru-RU"/>
        </w:rPr>
        <w:t>; (2) повысится обнаруживаемость кластеров цепочечной структуры (включая сильно вытянутые, древовидные, кольцевидные).</w:t>
      </w:r>
      <w:r w:rsidR="00244A21" w:rsidRPr="00244A21">
        <w:rPr>
          <w:sz w:val="20"/>
          <w:szCs w:val="17"/>
          <w:lang w:val="ru-RU" w:eastAsia="ru-RU"/>
        </w:rPr>
        <w:t xml:space="preserve"> </w:t>
      </w:r>
      <w:r w:rsidR="00244A21">
        <w:rPr>
          <w:sz w:val="20"/>
          <w:szCs w:val="17"/>
          <w:lang w:eastAsia="ru-RU"/>
        </w:rPr>
        <w:t>iVAT</w:t>
      </w:r>
      <w:r w:rsidR="00244A21" w:rsidRPr="00244A21">
        <w:rPr>
          <w:sz w:val="20"/>
          <w:szCs w:val="17"/>
          <w:lang w:val="ru-RU" w:eastAsia="ru-RU"/>
        </w:rPr>
        <w:t xml:space="preserve"> </w:t>
      </w:r>
      <w:r w:rsidR="00244A21">
        <w:rPr>
          <w:sz w:val="20"/>
          <w:szCs w:val="17"/>
          <w:lang w:val="ru-RU" w:eastAsia="ru-RU"/>
        </w:rPr>
        <w:t xml:space="preserve">метод исполняется данным макросом, когда </w:t>
      </w:r>
      <w:r w:rsidR="00244A21">
        <w:rPr>
          <w:sz w:val="20"/>
          <w:szCs w:val="17"/>
          <w:lang w:eastAsia="ru-RU"/>
        </w:rPr>
        <w:t>METHOD</w:t>
      </w:r>
      <w:r w:rsidR="00244A21" w:rsidRPr="00244A21">
        <w:rPr>
          <w:sz w:val="20"/>
          <w:szCs w:val="17"/>
          <w:lang w:val="ru-RU" w:eastAsia="ru-RU"/>
        </w:rPr>
        <w:t>=</w:t>
      </w:r>
      <w:r w:rsidR="00244A21">
        <w:rPr>
          <w:sz w:val="20"/>
          <w:szCs w:val="17"/>
          <w:lang w:eastAsia="ru-RU"/>
        </w:rPr>
        <w:t>VAT</w:t>
      </w:r>
      <w:r w:rsidR="00244A21" w:rsidRPr="00244A21">
        <w:rPr>
          <w:sz w:val="20"/>
          <w:szCs w:val="17"/>
          <w:lang w:val="ru-RU" w:eastAsia="ru-RU"/>
        </w:rPr>
        <w:t xml:space="preserve"> /</w:t>
      </w:r>
      <w:r w:rsidR="00244A21">
        <w:rPr>
          <w:sz w:val="20"/>
          <w:szCs w:val="17"/>
          <w:lang w:eastAsia="ru-RU"/>
        </w:rPr>
        <w:t>POSTER</w:t>
      </w:r>
      <w:r w:rsidR="00244A21" w:rsidRPr="00244A21">
        <w:rPr>
          <w:sz w:val="20"/>
          <w:szCs w:val="17"/>
          <w:lang w:val="ru-RU" w:eastAsia="ru-RU"/>
        </w:rPr>
        <w:t>=</w:t>
      </w:r>
      <w:r w:rsidR="00244A21">
        <w:rPr>
          <w:sz w:val="20"/>
          <w:szCs w:val="17"/>
          <w:lang w:eastAsia="ru-RU"/>
        </w:rPr>
        <w:t>YES</w:t>
      </w:r>
      <w:r w:rsidR="00244A21" w:rsidRPr="00244A21">
        <w:rPr>
          <w:sz w:val="20"/>
          <w:szCs w:val="17"/>
          <w:lang w:val="ru-RU" w:eastAsia="ru-RU"/>
        </w:rPr>
        <w:t>.</w:t>
      </w:r>
    </w:p>
    <w:p w14:paraId="5B850280" w14:textId="6CBCC4EA" w:rsidR="00E63DAA" w:rsidRDefault="00E63DAA" w:rsidP="004B3076">
      <w:pPr>
        <w:ind w:left="426"/>
        <w:rPr>
          <w:sz w:val="20"/>
          <w:szCs w:val="17"/>
          <w:lang w:val="ru-RU" w:eastAsia="ru-RU"/>
        </w:rPr>
      </w:pPr>
    </w:p>
    <w:p w14:paraId="38234293" w14:textId="7BCE7E08" w:rsidR="00943509" w:rsidRPr="00C741FF" w:rsidRDefault="00244A21" w:rsidP="004B3076">
      <w:pPr>
        <w:ind w:left="426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METHOD</w:t>
      </w:r>
      <w:r w:rsidRPr="00244A2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MDS</w:t>
      </w:r>
      <w:r w:rsidRPr="00244A2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макрос делает переупорядочивание рядов/столбцов матрицы расстояний, применяя многомерное шкалирование (</w:t>
      </w:r>
      <w:r>
        <w:rPr>
          <w:sz w:val="20"/>
          <w:szCs w:val="17"/>
          <w:lang w:eastAsia="ru-RU"/>
        </w:rPr>
        <w:t>SPSS</w:t>
      </w:r>
      <w:r>
        <w:rPr>
          <w:sz w:val="20"/>
          <w:szCs w:val="17"/>
          <w:lang w:val="ru-RU" w:eastAsia="ru-RU"/>
        </w:rPr>
        <w:t xml:space="preserve">-команда </w:t>
      </w:r>
      <w:r>
        <w:rPr>
          <w:sz w:val="20"/>
          <w:szCs w:val="17"/>
          <w:lang w:eastAsia="ru-RU"/>
        </w:rPr>
        <w:t>PROXSCAL</w:t>
      </w:r>
      <w:r w:rsidRPr="00244A21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>с взвешиванием расстояний. Это идея автора макроса (что не означает, что</w:t>
      </w:r>
      <w:r w:rsidRPr="00244A2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что она – новшество). Каждое расстояние</w:t>
      </w:r>
      <w:r w:rsidR="00370EEE">
        <w:rPr>
          <w:sz w:val="20"/>
          <w:szCs w:val="17"/>
          <w:lang w:val="ru-RU" w:eastAsia="ru-RU"/>
        </w:rPr>
        <w:t xml:space="preserve"> </w:t>
      </w:r>
      <w:r w:rsidR="00370EEE" w:rsidRPr="00370EEE">
        <w:rPr>
          <w:i/>
          <w:sz w:val="20"/>
          <w:szCs w:val="17"/>
          <w:lang w:eastAsia="ru-RU"/>
        </w:rPr>
        <w:t>d</w:t>
      </w:r>
      <w:r w:rsidR="00370EEE" w:rsidRPr="00370EEE">
        <w:rPr>
          <w:i/>
          <w:sz w:val="20"/>
          <w:szCs w:val="17"/>
          <w:vertAlign w:val="subscript"/>
          <w:lang w:eastAsia="ru-RU"/>
        </w:rPr>
        <w:t>ij</w:t>
      </w:r>
      <w:r>
        <w:rPr>
          <w:sz w:val="20"/>
          <w:szCs w:val="17"/>
          <w:lang w:val="ru-RU" w:eastAsia="ru-RU"/>
        </w:rPr>
        <w:t>, элемент матрицы, получает вес</w:t>
      </w:r>
      <w:r w:rsidR="00943509">
        <w:rPr>
          <w:sz w:val="20"/>
          <w:szCs w:val="17"/>
          <w:lang w:val="ru-RU" w:eastAsia="ru-RU"/>
        </w:rPr>
        <w:t xml:space="preserve"> (важность)</w:t>
      </w:r>
      <w:r w:rsidR="00AD68E6" w:rsidRPr="00AD68E6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radPr>
              <m:deg/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radPr>
                  <m:deg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j</m:t>
                        </m:r>
                      </m:sub>
                    </m:sSub>
                  </m:e>
                </m:rad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R</m:t>
                </m:r>
              </m:e>
            </m:rad>
          </m:den>
        </m:f>
      </m:oMath>
      <w:r w:rsidR="00370EEE" w:rsidRPr="00370EEE">
        <w:rPr>
          <w:sz w:val="20"/>
          <w:szCs w:val="17"/>
          <w:lang w:val="ru-RU" w:eastAsia="ru-RU"/>
        </w:rPr>
        <w:t xml:space="preserve">, </w:t>
      </w:r>
      <w:r w:rsidR="00370EEE">
        <w:rPr>
          <w:sz w:val="20"/>
          <w:szCs w:val="17"/>
          <w:lang w:val="ru-RU" w:eastAsia="ru-RU"/>
        </w:rPr>
        <w:t xml:space="preserve">где </w:t>
      </w:r>
      <w:r w:rsidR="00370EEE" w:rsidRPr="00370EEE">
        <w:rPr>
          <w:i/>
          <w:sz w:val="20"/>
          <w:szCs w:val="17"/>
          <w:lang w:eastAsia="ru-RU"/>
        </w:rPr>
        <w:t>R</w:t>
      </w:r>
      <w:r w:rsidR="00370EEE" w:rsidRPr="00370EEE">
        <w:rPr>
          <w:i/>
          <w:sz w:val="20"/>
          <w:szCs w:val="17"/>
          <w:vertAlign w:val="subscript"/>
          <w:lang w:eastAsia="ru-RU"/>
        </w:rPr>
        <w:t>i</w:t>
      </w:r>
      <w:r w:rsidR="00370EEE" w:rsidRPr="00370EEE">
        <w:rPr>
          <w:sz w:val="20"/>
          <w:szCs w:val="17"/>
          <w:vertAlign w:val="subscript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>–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ранг значения </w:t>
      </w:r>
      <w:r w:rsidR="00370EEE">
        <w:rPr>
          <w:i/>
          <w:sz w:val="20"/>
          <w:szCs w:val="17"/>
          <w:lang w:eastAsia="ru-RU"/>
        </w:rPr>
        <w:t>d</w:t>
      </w:r>
      <w:r w:rsidR="00370EEE" w:rsidRPr="00370EEE">
        <w:rPr>
          <w:i/>
          <w:sz w:val="20"/>
          <w:szCs w:val="17"/>
          <w:vertAlign w:val="subscript"/>
          <w:lang w:eastAsia="ru-RU"/>
        </w:rPr>
        <w:t>ij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в ряду </w:t>
      </w:r>
      <w:r w:rsidR="00370EEE" w:rsidRPr="00370EEE">
        <w:rPr>
          <w:i/>
          <w:sz w:val="20"/>
          <w:szCs w:val="17"/>
          <w:lang w:eastAsia="ru-RU"/>
        </w:rPr>
        <w:t>i</w:t>
      </w:r>
      <w:r w:rsidR="00370EEE" w:rsidRPr="00370EEE">
        <w:rPr>
          <w:sz w:val="20"/>
          <w:szCs w:val="17"/>
          <w:lang w:val="ru-RU" w:eastAsia="ru-RU"/>
        </w:rPr>
        <w:t xml:space="preserve">, </w:t>
      </w:r>
      <w:r w:rsidR="00370EEE" w:rsidRPr="00370EEE">
        <w:rPr>
          <w:i/>
          <w:sz w:val="20"/>
          <w:szCs w:val="17"/>
          <w:lang w:eastAsia="ru-RU"/>
        </w:rPr>
        <w:t>R</w:t>
      </w:r>
      <w:r w:rsidR="00370EEE" w:rsidRPr="00370EEE">
        <w:rPr>
          <w:i/>
          <w:sz w:val="20"/>
          <w:szCs w:val="17"/>
          <w:vertAlign w:val="subscript"/>
          <w:lang w:eastAsia="ru-RU"/>
        </w:rPr>
        <w:t>j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>–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ранг значения </w:t>
      </w:r>
      <w:r w:rsidR="00370EEE">
        <w:rPr>
          <w:i/>
          <w:sz w:val="20"/>
          <w:szCs w:val="17"/>
          <w:lang w:eastAsia="ru-RU"/>
        </w:rPr>
        <w:t>d</w:t>
      </w:r>
      <w:r w:rsidR="00370EEE" w:rsidRPr="00370EEE">
        <w:rPr>
          <w:i/>
          <w:sz w:val="20"/>
          <w:szCs w:val="17"/>
          <w:vertAlign w:val="subscript"/>
          <w:lang w:eastAsia="ru-RU"/>
        </w:rPr>
        <w:t>ij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в ряду </w:t>
      </w:r>
      <w:r w:rsidR="00370EEE" w:rsidRPr="00370EEE">
        <w:rPr>
          <w:i/>
          <w:sz w:val="20"/>
          <w:szCs w:val="17"/>
          <w:lang w:eastAsia="ru-RU"/>
        </w:rPr>
        <w:t>j</w:t>
      </w:r>
      <w:r w:rsidR="00370EEE" w:rsidRPr="00370EEE">
        <w:rPr>
          <w:sz w:val="20"/>
          <w:szCs w:val="17"/>
          <w:lang w:val="ru-RU" w:eastAsia="ru-RU"/>
        </w:rPr>
        <w:t xml:space="preserve">, </w:t>
      </w:r>
      <w:r w:rsidR="00370EEE" w:rsidRPr="00370EEE">
        <w:rPr>
          <w:i/>
          <w:sz w:val="20"/>
          <w:szCs w:val="17"/>
          <w:lang w:eastAsia="ru-RU"/>
        </w:rPr>
        <w:t>R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>–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ранг значения </w:t>
      </w:r>
      <w:r w:rsidR="00370EEE">
        <w:rPr>
          <w:i/>
          <w:sz w:val="20"/>
          <w:szCs w:val="17"/>
          <w:lang w:eastAsia="ru-RU"/>
        </w:rPr>
        <w:t>d</w:t>
      </w:r>
      <w:r w:rsidR="00370EEE" w:rsidRPr="00370EEE">
        <w:rPr>
          <w:i/>
          <w:sz w:val="20"/>
          <w:szCs w:val="17"/>
          <w:vertAlign w:val="subscript"/>
          <w:lang w:eastAsia="ru-RU"/>
        </w:rPr>
        <w:t>ij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>в треугольнике матрицы.</w:t>
      </w:r>
      <w:r w:rsidR="00370EEE" w:rsidRPr="00370EEE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eastAsia="ru-RU"/>
        </w:rPr>
        <w:t>PROXSCAL</w:t>
      </w:r>
      <w:r w:rsidR="00370EEE" w:rsidRPr="00CB28AD">
        <w:rPr>
          <w:sz w:val="20"/>
          <w:szCs w:val="17"/>
          <w:lang w:val="ru-RU" w:eastAsia="ru-RU"/>
        </w:rPr>
        <w:t xml:space="preserve"> </w:t>
      </w:r>
      <w:r w:rsidR="00370EEE">
        <w:rPr>
          <w:sz w:val="20"/>
          <w:szCs w:val="17"/>
          <w:lang w:val="ru-RU" w:eastAsia="ru-RU"/>
        </w:rPr>
        <w:t xml:space="preserve">исполняет картирование </w:t>
      </w:r>
      <w:r w:rsidR="00CB28AD" w:rsidRPr="00CB28AD">
        <w:rPr>
          <w:sz w:val="20"/>
          <w:szCs w:val="17"/>
          <w:lang w:val="ru-RU" w:eastAsia="ru-RU"/>
        </w:rPr>
        <w:t>(</w:t>
      </w:r>
      <w:r w:rsidR="00CB28AD">
        <w:rPr>
          <w:sz w:val="20"/>
          <w:szCs w:val="17"/>
          <w:lang w:val="ru-RU" w:eastAsia="ru-RU"/>
        </w:rPr>
        <w:t xml:space="preserve">ординацию) </w:t>
      </w:r>
      <w:r w:rsidR="00370EEE">
        <w:rPr>
          <w:sz w:val="20"/>
          <w:szCs w:val="17"/>
          <w:lang w:val="ru-RU" w:eastAsia="ru-RU"/>
        </w:rPr>
        <w:t>в пространстве размерности 1</w:t>
      </w:r>
      <w:r w:rsidR="00CB28AD">
        <w:rPr>
          <w:sz w:val="20"/>
          <w:szCs w:val="17"/>
          <w:lang w:val="ru-RU" w:eastAsia="ru-RU"/>
        </w:rPr>
        <w:t xml:space="preserve">. Ряды/столбцы матрицы расстояний упорядочиваются вслед возрастанию полученных координат по этому измерению. Идея этого метода в том, чтобы принудить расстояния распределиться вдоль диагонали, отдавая </w:t>
      </w:r>
      <w:r w:rsidR="00352BE2">
        <w:rPr>
          <w:sz w:val="20"/>
          <w:szCs w:val="17"/>
          <w:lang w:val="ru-RU" w:eastAsia="ru-RU"/>
        </w:rPr>
        <w:t xml:space="preserve">в этом </w:t>
      </w:r>
      <w:r w:rsidR="00CB28AD">
        <w:rPr>
          <w:sz w:val="20"/>
          <w:szCs w:val="17"/>
          <w:lang w:val="ru-RU" w:eastAsia="ru-RU"/>
        </w:rPr>
        <w:t xml:space="preserve">приоритет малым расстояниям. </w:t>
      </w:r>
      <w:r w:rsidR="00752BB1">
        <w:rPr>
          <w:sz w:val="20"/>
          <w:szCs w:val="17"/>
          <w:lang w:val="ru-RU" w:eastAsia="ru-RU"/>
        </w:rPr>
        <w:t>В</w:t>
      </w:r>
      <w:r w:rsidR="00CB28AD">
        <w:rPr>
          <w:sz w:val="20"/>
          <w:szCs w:val="17"/>
          <w:lang w:val="ru-RU" w:eastAsia="ru-RU"/>
        </w:rPr>
        <w:t xml:space="preserve"> методе </w:t>
      </w:r>
      <w:r w:rsidR="00CB28AD">
        <w:rPr>
          <w:sz w:val="20"/>
          <w:szCs w:val="17"/>
          <w:lang w:eastAsia="ru-RU"/>
        </w:rPr>
        <w:t>VAT</w:t>
      </w:r>
      <w:r w:rsidR="00CB28AD" w:rsidRPr="00CB28AD">
        <w:rPr>
          <w:sz w:val="20"/>
          <w:szCs w:val="17"/>
          <w:lang w:val="ru-RU" w:eastAsia="ru-RU"/>
        </w:rPr>
        <w:t xml:space="preserve"> </w:t>
      </w:r>
      <w:r w:rsidR="00752BB1">
        <w:rPr>
          <w:sz w:val="20"/>
          <w:szCs w:val="17"/>
          <w:lang w:val="ru-RU" w:eastAsia="ru-RU"/>
        </w:rPr>
        <w:t xml:space="preserve">величина расстояния определяет очередность его подключения к остовному дереву. В методе </w:t>
      </w:r>
      <w:r w:rsidR="00752BB1">
        <w:rPr>
          <w:sz w:val="20"/>
          <w:szCs w:val="17"/>
          <w:lang w:eastAsia="ru-RU"/>
        </w:rPr>
        <w:t>MDS</w:t>
      </w:r>
      <w:r w:rsidR="00752BB1" w:rsidRPr="00752BB1">
        <w:rPr>
          <w:sz w:val="20"/>
          <w:szCs w:val="17"/>
          <w:lang w:val="ru-RU" w:eastAsia="ru-RU"/>
        </w:rPr>
        <w:t xml:space="preserve"> </w:t>
      </w:r>
      <w:r w:rsidR="00752BB1">
        <w:rPr>
          <w:sz w:val="20"/>
          <w:szCs w:val="17"/>
          <w:lang w:val="ru-RU" w:eastAsia="ru-RU"/>
        </w:rPr>
        <w:t>величина расстояния определяет его важность во влиянии на ординацию.</w:t>
      </w:r>
      <w:r w:rsidR="00C741FF">
        <w:rPr>
          <w:sz w:val="20"/>
          <w:szCs w:val="17"/>
          <w:lang w:val="ru-RU" w:eastAsia="ru-RU"/>
        </w:rPr>
        <w:t xml:space="preserve"> В обоих методах конечным результатом становится то, что сгустки малых дистанций образуют блоки, </w:t>
      </w:r>
      <w:r w:rsidR="00421DA1">
        <w:rPr>
          <w:sz w:val="20"/>
          <w:szCs w:val="17"/>
          <w:lang w:val="ru-RU" w:eastAsia="ru-RU"/>
        </w:rPr>
        <w:t>нанизанные на</w:t>
      </w:r>
      <w:r w:rsidR="00C741FF">
        <w:rPr>
          <w:sz w:val="20"/>
          <w:szCs w:val="17"/>
          <w:lang w:val="ru-RU" w:eastAsia="ru-RU"/>
        </w:rPr>
        <w:t xml:space="preserve"> диагонал</w:t>
      </w:r>
      <w:r w:rsidR="00421DA1">
        <w:rPr>
          <w:sz w:val="20"/>
          <w:szCs w:val="17"/>
          <w:lang w:val="ru-RU" w:eastAsia="ru-RU"/>
        </w:rPr>
        <w:t>ь</w:t>
      </w:r>
      <w:r w:rsidR="00C741FF">
        <w:rPr>
          <w:sz w:val="20"/>
          <w:szCs w:val="17"/>
          <w:lang w:val="ru-RU" w:eastAsia="ru-RU"/>
        </w:rPr>
        <w:t xml:space="preserve"> матрицы.</w:t>
      </w:r>
    </w:p>
    <w:p w14:paraId="13AF68F9" w14:textId="4B5ADF30" w:rsidR="00C741FF" w:rsidRDefault="00C741FF" w:rsidP="004B3076">
      <w:pPr>
        <w:ind w:left="426"/>
        <w:rPr>
          <w:sz w:val="20"/>
          <w:szCs w:val="17"/>
          <w:lang w:val="ru-RU" w:eastAsia="ru-RU"/>
        </w:rPr>
      </w:pPr>
    </w:p>
    <w:p w14:paraId="78312042" w14:textId="7FAC7059" w:rsidR="00C741FF" w:rsidRPr="00BE789B" w:rsidRDefault="00C741FF" w:rsidP="004B3076">
      <w:pPr>
        <w:ind w:left="426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METHOD</w:t>
      </w:r>
      <w:r w:rsidRPr="00C741FF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MDS</w:t>
      </w:r>
      <w:r w:rsidRPr="00C741FF">
        <w:rPr>
          <w:sz w:val="20"/>
          <w:szCs w:val="17"/>
          <w:lang w:val="ru-RU" w:eastAsia="ru-RU"/>
        </w:rPr>
        <w:t xml:space="preserve"> /</w:t>
      </w:r>
      <w:r>
        <w:rPr>
          <w:sz w:val="20"/>
          <w:szCs w:val="17"/>
          <w:lang w:eastAsia="ru-RU"/>
        </w:rPr>
        <w:t>POSTER</w:t>
      </w:r>
      <w:r w:rsidRPr="00C741FF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C741F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применяет</w:t>
      </w:r>
      <w:r w:rsidRPr="00C741F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алгоритм</w:t>
      </w:r>
      <w:r w:rsidRPr="00C741F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Флойда–Уоршалла</w:t>
      </w:r>
      <w:r w:rsidRPr="009C27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 варианте «определение легчайших проходов» к переупорядоченной матрице, выданной </w:t>
      </w:r>
      <w:r>
        <w:rPr>
          <w:sz w:val="20"/>
          <w:szCs w:val="17"/>
          <w:lang w:eastAsia="ru-RU"/>
        </w:rPr>
        <w:t>MDS</w:t>
      </w:r>
      <w:r w:rsidR="005D6CCC">
        <w:rPr>
          <w:sz w:val="20"/>
          <w:szCs w:val="17"/>
          <w:lang w:val="ru-RU" w:eastAsia="ru-RU"/>
        </w:rPr>
        <w:t>-методом</w:t>
      </w:r>
      <w:r w:rsidRPr="00C741FF">
        <w:rPr>
          <w:sz w:val="20"/>
          <w:szCs w:val="17"/>
          <w:lang w:val="ru-RU" w:eastAsia="ru-RU"/>
        </w:rPr>
        <w:t>.</w:t>
      </w:r>
      <w:r w:rsidR="00BE789B" w:rsidRPr="00BE789B">
        <w:rPr>
          <w:sz w:val="20"/>
          <w:szCs w:val="17"/>
          <w:lang w:val="ru-RU" w:eastAsia="ru-RU"/>
        </w:rPr>
        <w:t xml:space="preserve"> </w:t>
      </w:r>
      <w:r w:rsidR="00BE789B">
        <w:rPr>
          <w:sz w:val="20"/>
          <w:szCs w:val="17"/>
          <w:lang w:val="ru-RU" w:eastAsia="ru-RU"/>
        </w:rPr>
        <w:t xml:space="preserve">Это производит такой же эффект, как </w:t>
      </w:r>
      <w:r w:rsidR="00BE789B">
        <w:rPr>
          <w:sz w:val="20"/>
          <w:szCs w:val="17"/>
          <w:lang w:eastAsia="ru-RU"/>
        </w:rPr>
        <w:t>iVAT</w:t>
      </w:r>
      <w:r w:rsidR="00BE789B" w:rsidRPr="00BE789B">
        <w:rPr>
          <w:sz w:val="20"/>
          <w:szCs w:val="17"/>
          <w:lang w:val="ru-RU" w:eastAsia="ru-RU"/>
        </w:rPr>
        <w:t xml:space="preserve"> </w:t>
      </w:r>
      <w:r w:rsidR="00BE789B">
        <w:rPr>
          <w:sz w:val="20"/>
          <w:szCs w:val="17"/>
          <w:lang w:val="ru-RU" w:eastAsia="ru-RU"/>
        </w:rPr>
        <w:t xml:space="preserve">после </w:t>
      </w:r>
      <w:r w:rsidR="00BE789B">
        <w:rPr>
          <w:sz w:val="20"/>
          <w:szCs w:val="17"/>
          <w:lang w:eastAsia="ru-RU"/>
        </w:rPr>
        <w:t>VAT.</w:t>
      </w:r>
    </w:p>
    <w:p w14:paraId="5B3A26DA" w14:textId="77777777" w:rsidR="009C27B4" w:rsidRPr="00C741FF" w:rsidRDefault="009C27B4" w:rsidP="004B3076">
      <w:pPr>
        <w:ind w:left="426"/>
        <w:rPr>
          <w:sz w:val="20"/>
          <w:szCs w:val="17"/>
          <w:lang w:val="ru-RU" w:eastAsia="ru-RU"/>
        </w:rPr>
      </w:pPr>
    </w:p>
    <w:p w14:paraId="4395EC9D" w14:textId="4AAD6502" w:rsidR="00E63DAA" w:rsidRPr="00E63DAA" w:rsidRDefault="00E63DAA" w:rsidP="004B3076">
      <w:pPr>
        <w:ind w:left="426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Sources</w:t>
      </w:r>
    </w:p>
    <w:p w14:paraId="7908E0EE" w14:textId="780C2BD8" w:rsidR="00E63DAA" w:rsidRDefault="00E63DAA" w:rsidP="00A46D4B">
      <w:pPr>
        <w:pStyle w:val="af0"/>
        <w:numPr>
          <w:ilvl w:val="0"/>
          <w:numId w:val="14"/>
        </w:numPr>
        <w:rPr>
          <w:sz w:val="20"/>
          <w:szCs w:val="17"/>
          <w:lang w:eastAsia="ru-RU"/>
        </w:rPr>
      </w:pPr>
      <w:r w:rsidRPr="00760E9E">
        <w:rPr>
          <w:sz w:val="20"/>
          <w:szCs w:val="17"/>
          <w:lang w:eastAsia="ru-RU"/>
        </w:rPr>
        <w:t>Bezdek</w:t>
      </w:r>
      <w:r>
        <w:rPr>
          <w:sz w:val="20"/>
          <w:szCs w:val="17"/>
          <w:lang w:eastAsia="ru-RU"/>
        </w:rPr>
        <w:t>, J.C.</w:t>
      </w:r>
      <w:r w:rsidRPr="00760E9E">
        <w:rPr>
          <w:sz w:val="20"/>
          <w:szCs w:val="17"/>
          <w:lang w:eastAsia="ru-RU"/>
        </w:rPr>
        <w:t>, Hathaway</w:t>
      </w:r>
      <w:r>
        <w:rPr>
          <w:sz w:val="20"/>
          <w:szCs w:val="17"/>
          <w:lang w:eastAsia="ru-RU"/>
        </w:rPr>
        <w:t xml:space="preserve">, R.J. </w:t>
      </w:r>
      <w:r w:rsidRPr="00760E9E">
        <w:rPr>
          <w:sz w:val="20"/>
          <w:szCs w:val="17"/>
          <w:lang w:eastAsia="ru-RU"/>
        </w:rPr>
        <w:t xml:space="preserve">VAT: </w:t>
      </w:r>
      <w:r>
        <w:rPr>
          <w:sz w:val="20"/>
          <w:szCs w:val="17"/>
          <w:lang w:eastAsia="ru-RU"/>
        </w:rPr>
        <w:t>a</w:t>
      </w:r>
      <w:r w:rsidRPr="00760E9E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</w:t>
      </w:r>
      <w:r w:rsidRPr="00760E9E">
        <w:rPr>
          <w:sz w:val="20"/>
          <w:szCs w:val="17"/>
          <w:lang w:eastAsia="ru-RU"/>
        </w:rPr>
        <w:t xml:space="preserve">ool for </w:t>
      </w:r>
      <w:r>
        <w:rPr>
          <w:sz w:val="20"/>
          <w:szCs w:val="17"/>
          <w:lang w:eastAsia="ru-RU"/>
        </w:rPr>
        <w:t>v</w:t>
      </w:r>
      <w:r w:rsidRPr="00760E9E">
        <w:rPr>
          <w:sz w:val="20"/>
          <w:szCs w:val="17"/>
          <w:lang w:eastAsia="ru-RU"/>
        </w:rPr>
        <w:t xml:space="preserve">isual </w:t>
      </w:r>
      <w:r>
        <w:rPr>
          <w:sz w:val="20"/>
          <w:szCs w:val="17"/>
          <w:lang w:eastAsia="ru-RU"/>
        </w:rPr>
        <w:t>a</w:t>
      </w:r>
      <w:r w:rsidRPr="00760E9E">
        <w:rPr>
          <w:sz w:val="20"/>
          <w:szCs w:val="17"/>
          <w:lang w:eastAsia="ru-RU"/>
        </w:rPr>
        <w:t>ssessment of (</w:t>
      </w:r>
      <w:r>
        <w:rPr>
          <w:sz w:val="20"/>
          <w:szCs w:val="17"/>
          <w:lang w:eastAsia="ru-RU"/>
        </w:rPr>
        <w:t>c</w:t>
      </w:r>
      <w:r w:rsidRPr="00760E9E">
        <w:rPr>
          <w:sz w:val="20"/>
          <w:szCs w:val="17"/>
          <w:lang w:eastAsia="ru-RU"/>
        </w:rPr>
        <w:t xml:space="preserve">luster) </w:t>
      </w:r>
      <w:r>
        <w:rPr>
          <w:sz w:val="20"/>
          <w:szCs w:val="17"/>
          <w:lang w:eastAsia="ru-RU"/>
        </w:rPr>
        <w:t>t</w:t>
      </w:r>
      <w:r w:rsidRPr="00760E9E">
        <w:rPr>
          <w:sz w:val="20"/>
          <w:szCs w:val="17"/>
          <w:lang w:eastAsia="ru-RU"/>
        </w:rPr>
        <w:t>endency</w:t>
      </w:r>
      <w:r>
        <w:rPr>
          <w:sz w:val="20"/>
          <w:szCs w:val="17"/>
          <w:lang w:eastAsia="ru-RU"/>
        </w:rPr>
        <w:t xml:space="preserve"> // </w:t>
      </w:r>
      <w:r w:rsidRPr="00E63DAA">
        <w:rPr>
          <w:sz w:val="20"/>
          <w:szCs w:val="17"/>
          <w:lang w:eastAsia="ru-RU"/>
        </w:rPr>
        <w:t xml:space="preserve">Proceedings of the 2002 International Joint Conference on Neural Networks. IJCNN'02 </w:t>
      </w:r>
      <w:r>
        <w:rPr>
          <w:sz w:val="20"/>
          <w:szCs w:val="17"/>
          <w:lang w:eastAsia="ru-RU"/>
        </w:rPr>
        <w:t>– 2002 – Volume 3 – p. 2225–</w:t>
      </w:r>
      <w:r w:rsidRPr="00E63DAA">
        <w:rPr>
          <w:sz w:val="20"/>
          <w:szCs w:val="17"/>
          <w:lang w:eastAsia="ru-RU"/>
        </w:rPr>
        <w:t>2230</w:t>
      </w:r>
      <w:r>
        <w:rPr>
          <w:sz w:val="20"/>
          <w:szCs w:val="17"/>
          <w:lang w:eastAsia="ru-RU"/>
        </w:rPr>
        <w:t>.</w:t>
      </w:r>
      <w:r w:rsidR="00A46D4B">
        <w:rPr>
          <w:sz w:val="20"/>
          <w:szCs w:val="17"/>
          <w:lang w:eastAsia="ru-RU"/>
        </w:rPr>
        <w:t xml:space="preserve"> [</w:t>
      </w:r>
      <w:r w:rsidR="00A46D4B" w:rsidRPr="00A46D4B">
        <w:rPr>
          <w:sz w:val="20"/>
          <w:szCs w:val="17"/>
          <w:lang w:eastAsia="ru-RU"/>
        </w:rPr>
        <w:t>DOI:10.1109/IJCNN.2002.1007487</w:t>
      </w:r>
      <w:r w:rsidR="00A46D4B">
        <w:rPr>
          <w:sz w:val="20"/>
          <w:szCs w:val="17"/>
          <w:lang w:eastAsia="ru-RU"/>
        </w:rPr>
        <w:t>]</w:t>
      </w:r>
    </w:p>
    <w:p w14:paraId="0FE7385B" w14:textId="261AE045" w:rsidR="00A46D4B" w:rsidRDefault="00A46D4B" w:rsidP="00F42A13">
      <w:pPr>
        <w:pStyle w:val="af0"/>
        <w:numPr>
          <w:ilvl w:val="0"/>
          <w:numId w:val="14"/>
        </w:numPr>
        <w:rPr>
          <w:sz w:val="20"/>
          <w:szCs w:val="17"/>
          <w:lang w:eastAsia="ru-RU"/>
        </w:rPr>
      </w:pPr>
      <w:r w:rsidRPr="00A46D4B">
        <w:rPr>
          <w:sz w:val="20"/>
          <w:szCs w:val="17"/>
          <w:lang w:eastAsia="ru-RU"/>
        </w:rPr>
        <w:t>Havens, T.C., Bezdek, J.C.,</w:t>
      </w:r>
      <w:r>
        <w:rPr>
          <w:sz w:val="20"/>
          <w:szCs w:val="17"/>
          <w:lang w:eastAsia="ru-RU"/>
        </w:rPr>
        <w:t xml:space="preserve"> </w:t>
      </w:r>
      <w:r w:rsidRPr="00A46D4B">
        <w:rPr>
          <w:sz w:val="20"/>
          <w:szCs w:val="17"/>
          <w:lang w:eastAsia="ru-RU"/>
        </w:rPr>
        <w:t>Keller, J.M, Popescu</w:t>
      </w:r>
      <w:r>
        <w:rPr>
          <w:sz w:val="20"/>
          <w:szCs w:val="17"/>
          <w:lang w:eastAsia="ru-RU"/>
        </w:rPr>
        <w:t xml:space="preserve">, M., </w:t>
      </w:r>
      <w:r w:rsidRPr="00A46D4B">
        <w:rPr>
          <w:sz w:val="20"/>
          <w:szCs w:val="17"/>
          <w:lang w:eastAsia="ru-RU"/>
        </w:rPr>
        <w:t>Huband</w:t>
      </w:r>
      <w:r>
        <w:rPr>
          <w:sz w:val="20"/>
          <w:szCs w:val="17"/>
          <w:lang w:eastAsia="ru-RU"/>
        </w:rPr>
        <w:t xml:space="preserve">, J.M. </w:t>
      </w:r>
      <w:r w:rsidRPr="00A46D4B">
        <w:rPr>
          <w:sz w:val="20"/>
          <w:szCs w:val="17"/>
          <w:lang w:eastAsia="ru-RU"/>
        </w:rPr>
        <w:t>Is VAT really single linkage in disguise?</w:t>
      </w:r>
      <w:r>
        <w:rPr>
          <w:sz w:val="20"/>
          <w:szCs w:val="17"/>
          <w:lang w:eastAsia="ru-RU"/>
        </w:rPr>
        <w:t xml:space="preserve"> // Annals of Mathematics and Artificial Intelligence. – 2009 – Vol. 55, article 237 [</w:t>
      </w:r>
      <w:r w:rsidR="00F42A13" w:rsidRPr="00F42A13">
        <w:rPr>
          <w:sz w:val="20"/>
          <w:szCs w:val="17"/>
          <w:lang w:eastAsia="ru-RU"/>
        </w:rPr>
        <w:t>DOI 10.1007/s10472-009-9157-2</w:t>
      </w:r>
      <w:r>
        <w:rPr>
          <w:sz w:val="20"/>
          <w:szCs w:val="17"/>
          <w:lang w:eastAsia="ru-RU"/>
        </w:rPr>
        <w:t>]</w:t>
      </w:r>
    </w:p>
    <w:p w14:paraId="701A8C55" w14:textId="38B88469" w:rsidR="00F42A13" w:rsidRPr="00A46D4B" w:rsidRDefault="00F42A13" w:rsidP="00F42A13">
      <w:pPr>
        <w:pStyle w:val="af0"/>
        <w:numPr>
          <w:ilvl w:val="0"/>
          <w:numId w:val="14"/>
        </w:numPr>
        <w:rPr>
          <w:sz w:val="20"/>
          <w:szCs w:val="17"/>
          <w:lang w:eastAsia="ru-RU"/>
        </w:rPr>
      </w:pPr>
      <w:r w:rsidRPr="00F42A13">
        <w:rPr>
          <w:sz w:val="20"/>
          <w:szCs w:val="17"/>
          <w:lang w:eastAsia="ru-RU"/>
        </w:rPr>
        <w:t>Havens, T.C., Bezdek, J.C.</w:t>
      </w:r>
      <w:r>
        <w:rPr>
          <w:sz w:val="20"/>
          <w:szCs w:val="17"/>
          <w:lang w:eastAsia="ru-RU"/>
        </w:rPr>
        <w:t xml:space="preserve"> An efficient f</w:t>
      </w:r>
      <w:r w:rsidRPr="00F42A13">
        <w:rPr>
          <w:sz w:val="20"/>
          <w:szCs w:val="17"/>
          <w:lang w:eastAsia="ru-RU"/>
        </w:rPr>
        <w:t>ormulation of the Improved Visual Assessment of Clu</w:t>
      </w:r>
      <w:r>
        <w:rPr>
          <w:sz w:val="20"/>
          <w:szCs w:val="17"/>
          <w:lang w:eastAsia="ru-RU"/>
        </w:rPr>
        <w:t xml:space="preserve">ster Tendency (iVAT) Algorithm // </w:t>
      </w:r>
      <w:r w:rsidRPr="00F42A13">
        <w:rPr>
          <w:sz w:val="20"/>
          <w:szCs w:val="17"/>
          <w:lang w:eastAsia="ru-RU"/>
        </w:rPr>
        <w:t xml:space="preserve">IEEE Transactions on </w:t>
      </w:r>
      <w:r>
        <w:rPr>
          <w:sz w:val="20"/>
          <w:szCs w:val="17"/>
          <w:lang w:eastAsia="ru-RU"/>
        </w:rPr>
        <w:t>Knowledge and Data Engineering – 2012 – vol. 24, no. 5, p. 813-822 [DOI</w:t>
      </w:r>
      <w:r w:rsidR="000A4682">
        <w:rPr>
          <w:sz w:val="20"/>
          <w:szCs w:val="17"/>
          <w:lang w:eastAsia="ru-RU"/>
        </w:rPr>
        <w:t>: 10.1109/TKDE.2011.33]</w:t>
      </w:r>
    </w:p>
    <w:p w14:paraId="7BEE23C2" w14:textId="77777777" w:rsidR="000951C1" w:rsidRPr="00774C5C" w:rsidRDefault="000951C1" w:rsidP="00B50823">
      <w:pPr>
        <w:rPr>
          <w:sz w:val="20"/>
          <w:szCs w:val="20"/>
        </w:rPr>
      </w:pPr>
    </w:p>
    <w:p w14:paraId="7A80B3F2" w14:textId="2B616722" w:rsidR="00610B96" w:rsidRPr="000951C1" w:rsidRDefault="000E422A" w:rsidP="00B50823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О</w:t>
      </w:r>
      <w:r w:rsidR="000951C1" w:rsidRPr="000951C1">
        <w:rPr>
          <w:b/>
          <w:sz w:val="20"/>
          <w:szCs w:val="20"/>
          <w:lang w:val="ru-RU"/>
        </w:rPr>
        <w:t>граничения</w:t>
      </w:r>
    </w:p>
    <w:p w14:paraId="799EED04" w14:textId="1E2D0DB3" w:rsidR="000951C1" w:rsidRPr="000951C1" w:rsidRDefault="000951C1" w:rsidP="000951C1">
      <w:pPr>
        <w:ind w:left="42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 </w:t>
      </w:r>
      <w:r>
        <w:rPr>
          <w:sz w:val="20"/>
          <w:szCs w:val="20"/>
        </w:rPr>
        <w:t>METHOD</w:t>
      </w:r>
      <w:r w:rsidRPr="000951C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MDS</w:t>
      </w:r>
      <w:r w:rsidRPr="000951C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составленная для анализа матрица – до 700 рядов/столбцов. При </w:t>
      </w:r>
      <w:r>
        <w:rPr>
          <w:sz w:val="20"/>
          <w:szCs w:val="20"/>
        </w:rPr>
        <w:t>METHOD</w:t>
      </w:r>
      <w:r w:rsidRPr="000951C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VAT</w:t>
      </w:r>
      <w:r w:rsidRPr="000951C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ограничений макрос не накладывает, но рекомендуемый размер матрицы – не более 1000, иначе тепловая карта будет рисоваться слишком долго. Вы </w:t>
      </w:r>
      <w:r w:rsidR="00165E83">
        <w:rPr>
          <w:sz w:val="20"/>
          <w:szCs w:val="20"/>
          <w:lang w:val="ru-RU"/>
        </w:rPr>
        <w:t xml:space="preserve">всегда </w:t>
      </w:r>
      <w:r>
        <w:rPr>
          <w:sz w:val="20"/>
          <w:szCs w:val="20"/>
          <w:lang w:val="ru-RU"/>
        </w:rPr>
        <w:t>можете сделать анализ на случайной подвыборке наблюдений, если данные большие.</w:t>
      </w:r>
    </w:p>
    <w:p w14:paraId="55899B0E" w14:textId="111BB2F1" w:rsidR="000951C1" w:rsidRDefault="000951C1" w:rsidP="00B50823">
      <w:pPr>
        <w:rPr>
          <w:sz w:val="20"/>
          <w:szCs w:val="20"/>
          <w:lang w:val="ru-RU"/>
        </w:rPr>
      </w:pPr>
    </w:p>
    <w:p w14:paraId="6083784E" w14:textId="77777777" w:rsidR="000E422A" w:rsidRPr="006F5A7D" w:rsidRDefault="000E422A" w:rsidP="000E422A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</w:rPr>
        <w:t>ПРИМЕР 1.</w:t>
      </w:r>
    </w:p>
    <w:p w14:paraId="2EAB2446" w14:textId="77777777" w:rsidR="000E422A" w:rsidRPr="006F5A7D" w:rsidRDefault="000E422A" w:rsidP="000E422A">
      <w:pPr>
        <w:rPr>
          <w:bCs/>
          <w:color w:val="0000FF"/>
          <w:sz w:val="20"/>
          <w:szCs w:val="20"/>
        </w:rPr>
      </w:pPr>
    </w:p>
    <w:p w14:paraId="769B6665" w14:textId="37333BDB" w:rsidR="000E422A" w:rsidRDefault="000E422A" w:rsidP="000E422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proximities  v1 v</w:t>
      </w:r>
      <w:r w:rsidR="00E4681B" w:rsidRPr="00E4681B">
        <w:rPr>
          <w:rFonts w:ascii="Courier New" w:hAnsi="Courier New" w:cs="Courier New"/>
          <w:bCs/>
          <w:color w:val="0000FF"/>
          <w:sz w:val="16"/>
          <w:szCs w:val="16"/>
        </w:rPr>
        <w:t>2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/view=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case /measure=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seuclid /matrix= out(*)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/print= none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1DEF44D" w14:textId="49543A47" w:rsidR="00D5025D" w:rsidRPr="006F5A7D" w:rsidRDefault="00D5025D" w:rsidP="000E422A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dataset name dist.</w:t>
      </w:r>
    </w:p>
    <w:p w14:paraId="6285BEA3" w14:textId="3D984009" w:rsidR="000E422A" w:rsidRDefault="000E422A" w:rsidP="000E422A">
      <w:pPr>
        <w:rPr>
          <w:rFonts w:ascii="Courier New" w:hAnsi="Courier New" w:cs="Courier New"/>
          <w:iCs/>
          <w:color w:val="0000FF"/>
          <w:sz w:val="16"/>
          <w:szCs w:val="16"/>
        </w:rPr>
      </w:pPr>
      <w:r w:rsidRPr="00F77F57">
        <w:rPr>
          <w:rFonts w:ascii="Courier New" w:hAnsi="Courier New" w:cs="Courier New"/>
          <w:color w:val="0000FF"/>
          <w:sz w:val="16"/>
          <w:szCs w:val="16"/>
        </w:rPr>
        <w:t xml:space="preserve">!KO_blockdiag  matrix= </w:t>
      </w:r>
      <w:r w:rsidRPr="000E422A">
        <w:rPr>
          <w:rFonts w:ascii="Courier New" w:hAnsi="Courier New" w:cs="Courier New"/>
          <w:iCs/>
          <w:color w:val="0000FF"/>
          <w:sz w:val="16"/>
          <w:szCs w:val="16"/>
        </w:rPr>
        <w:t>VAR1 to VAR1</w:t>
      </w:r>
      <w:r w:rsidR="00E4681B" w:rsidRPr="00E4681B">
        <w:rPr>
          <w:rFonts w:ascii="Courier New" w:hAnsi="Courier New" w:cs="Courier New"/>
          <w:iCs/>
          <w:color w:val="0000FF"/>
          <w:sz w:val="16"/>
          <w:szCs w:val="16"/>
        </w:rPr>
        <w:t>99</w:t>
      </w:r>
      <w:r w:rsidRPr="000E422A">
        <w:rPr>
          <w:rFonts w:ascii="Courier New" w:hAnsi="Courier New" w:cs="Courier New"/>
          <w:iCs/>
          <w:color w:val="0000FF"/>
          <w:sz w:val="16"/>
          <w:szCs w:val="16"/>
        </w:rPr>
        <w:t>.</w:t>
      </w:r>
    </w:p>
    <w:p w14:paraId="54EDAC3E" w14:textId="3CF5B292" w:rsidR="00E4681B" w:rsidRPr="00E4681B" w:rsidRDefault="00E4681B" w:rsidP="000E422A">
      <w:pPr>
        <w:rPr>
          <w:iCs/>
          <w:color w:val="0000FF"/>
          <w:sz w:val="20"/>
          <w:szCs w:val="20"/>
        </w:rPr>
      </w:pPr>
    </w:p>
    <w:p w14:paraId="1E683236" w14:textId="5909A0FC" w:rsidR="00E4681B" w:rsidRDefault="00E4681B" w:rsidP="00E4681B">
      <w:pPr>
        <w:autoSpaceDE w:val="0"/>
        <w:autoSpaceDN w:val="0"/>
        <w:adjustRightInd w:val="0"/>
        <w:rPr>
          <w:lang w:val="ru-RU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F1687E4" wp14:editId="6171B7C4">
            <wp:extent cx="4287600" cy="3171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600" cy="31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9AB54" w14:textId="724F2DC3" w:rsidR="00E4681B" w:rsidRDefault="00E4681B" w:rsidP="00E4681B">
      <w:pPr>
        <w:autoSpaceDE w:val="0"/>
        <w:autoSpaceDN w:val="0"/>
        <w:adjustRightInd w:val="0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365BA02" wp14:editId="0FD6B258">
            <wp:extent cx="3625200" cy="3160800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00" cy="31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B8FDE" w14:textId="77777777" w:rsidR="00EB0D08" w:rsidRDefault="00EB0D08" w:rsidP="00E4681B">
      <w:pPr>
        <w:autoSpaceDE w:val="0"/>
        <w:autoSpaceDN w:val="0"/>
        <w:adjustRightInd w:val="0"/>
        <w:rPr>
          <w:lang w:val="ru-RU" w:eastAsia="ru-RU"/>
        </w:rPr>
      </w:pPr>
    </w:p>
    <w:p w14:paraId="156FDDFF" w14:textId="6701E2A1" w:rsidR="00E4681B" w:rsidRDefault="00E4681B" w:rsidP="00E4681B">
      <w:pPr>
        <w:rPr>
          <w:rFonts w:ascii="Courier New" w:hAnsi="Courier New" w:cs="Courier New"/>
          <w:iCs/>
          <w:color w:val="0000FF"/>
          <w:sz w:val="16"/>
          <w:szCs w:val="16"/>
        </w:rPr>
      </w:pPr>
      <w:r w:rsidRPr="00F77F57">
        <w:rPr>
          <w:rFonts w:ascii="Courier New" w:hAnsi="Courier New" w:cs="Courier New"/>
          <w:color w:val="0000FF"/>
          <w:sz w:val="16"/>
          <w:szCs w:val="16"/>
        </w:rPr>
        <w:t xml:space="preserve">!KO_blockdiag  matrix= </w:t>
      </w:r>
      <w:r w:rsidRPr="000E422A">
        <w:rPr>
          <w:rFonts w:ascii="Courier New" w:hAnsi="Courier New" w:cs="Courier New"/>
          <w:iCs/>
          <w:color w:val="0000FF"/>
          <w:sz w:val="16"/>
          <w:szCs w:val="16"/>
        </w:rPr>
        <w:t>VAR1 to VAR1</w:t>
      </w:r>
      <w:r w:rsidRPr="00E4681B">
        <w:rPr>
          <w:rFonts w:ascii="Courier New" w:hAnsi="Courier New" w:cs="Courier New"/>
          <w:iCs/>
          <w:color w:val="0000FF"/>
          <w:sz w:val="16"/>
          <w:szCs w:val="16"/>
        </w:rPr>
        <w:t xml:space="preserve">99 </w:t>
      </w:r>
      <w:r>
        <w:rPr>
          <w:rFonts w:ascii="Courier New" w:hAnsi="Courier New" w:cs="Courier New"/>
          <w:iCs/>
          <w:color w:val="0000FF"/>
          <w:sz w:val="16"/>
          <w:szCs w:val="16"/>
        </w:rPr>
        <w:t>/poster= YES</w:t>
      </w:r>
      <w:r w:rsidRPr="000E422A">
        <w:rPr>
          <w:rFonts w:ascii="Courier New" w:hAnsi="Courier New" w:cs="Courier New"/>
          <w:iCs/>
          <w:color w:val="0000FF"/>
          <w:sz w:val="16"/>
          <w:szCs w:val="16"/>
        </w:rPr>
        <w:t>.</w:t>
      </w:r>
    </w:p>
    <w:p w14:paraId="7CDBC05E" w14:textId="5C56357F" w:rsidR="00E4681B" w:rsidRPr="00EB0D08" w:rsidRDefault="00E4681B" w:rsidP="00E4681B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0F487B76" w14:textId="591B7615" w:rsidR="00E4681B" w:rsidRPr="00E4681B" w:rsidRDefault="00E4681B" w:rsidP="00E4681B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lastRenderedPageBreak/>
        <w:drawing>
          <wp:inline distT="0" distB="0" distL="0" distR="0" wp14:anchorId="6A0DA402" wp14:editId="3A84990F">
            <wp:extent cx="3628800" cy="321840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800" cy="32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926B1" w14:textId="77777777" w:rsidR="00E4681B" w:rsidRPr="00E4681B" w:rsidRDefault="00E4681B" w:rsidP="000E422A">
      <w:pPr>
        <w:rPr>
          <w:bCs/>
          <w:color w:val="0000FF"/>
          <w:sz w:val="20"/>
          <w:szCs w:val="20"/>
        </w:rPr>
      </w:pPr>
    </w:p>
    <w:p w14:paraId="3FEF5FF0" w14:textId="4FA90702" w:rsidR="000E422A" w:rsidRPr="00D5025D" w:rsidRDefault="00D5025D" w:rsidP="000E422A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PROXIMITIES</w:t>
      </w:r>
      <w:r w:rsidRPr="00D5025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вычисляет из данных квадратные евклидовы расстояния между наблюдениями и сохраняет матрицу в новый массив, который называется </w:t>
      </w:r>
      <w:r w:rsidRPr="00D5025D">
        <w:rPr>
          <w:bCs/>
          <w:i/>
          <w:color w:val="0000FF"/>
          <w:sz w:val="20"/>
          <w:szCs w:val="20"/>
        </w:rPr>
        <w:t>DIST</w:t>
      </w:r>
      <w:r w:rsidR="000E422A" w:rsidRPr="00D5025D">
        <w:rPr>
          <w:bCs/>
          <w:color w:val="0000FF"/>
          <w:sz w:val="20"/>
          <w:szCs w:val="20"/>
          <w:lang w:val="ru-RU"/>
        </w:rPr>
        <w:t>.</w:t>
      </w:r>
    </w:p>
    <w:p w14:paraId="1A1479DC" w14:textId="6E139B4B" w:rsidR="000E422A" w:rsidRDefault="00D5025D" w:rsidP="000E422A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исполняет блок-диагонализацию методом </w:t>
      </w:r>
      <w:r>
        <w:rPr>
          <w:bCs/>
          <w:color w:val="0000FF"/>
          <w:sz w:val="20"/>
          <w:szCs w:val="20"/>
        </w:rPr>
        <w:t>VAT</w:t>
      </w:r>
      <w:r w:rsidRPr="00D5025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 строит теплокарту.</w:t>
      </w:r>
      <w:r w:rsidR="00EB0D08">
        <w:rPr>
          <w:bCs/>
          <w:color w:val="0000FF"/>
          <w:sz w:val="20"/>
          <w:szCs w:val="20"/>
          <w:lang w:val="ru-RU"/>
        </w:rPr>
        <w:t xml:space="preserve"> На ней можно распознать пять кластеров.</w:t>
      </w:r>
    </w:p>
    <w:p w14:paraId="4C0D176C" w14:textId="222C3813" w:rsidR="00EB0D08" w:rsidRPr="00D5025D" w:rsidRDefault="00EB0D08" w:rsidP="000E422A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Во втором пуске добавляется опция «постеризации». Пять кластеров проявились более отчетливо.</w:t>
      </w:r>
    </w:p>
    <w:p w14:paraId="6B3161D7" w14:textId="77777777" w:rsidR="000E422A" w:rsidRPr="000951C1" w:rsidRDefault="000E422A" w:rsidP="00B50823">
      <w:pPr>
        <w:rPr>
          <w:sz w:val="20"/>
          <w:szCs w:val="20"/>
          <w:lang w:val="ru-RU"/>
        </w:rPr>
      </w:pPr>
    </w:p>
    <w:p w14:paraId="7F62E7A5" w14:textId="77777777" w:rsidR="00A76F5C" w:rsidRPr="00774C5C" w:rsidRDefault="00A76F5C" w:rsidP="00A76F5C">
      <w:pPr>
        <w:rPr>
          <w:b/>
          <w:i/>
          <w:sz w:val="20"/>
          <w:szCs w:val="20"/>
          <w:lang w:val="ru-RU"/>
        </w:rPr>
      </w:pPr>
      <w:bookmarkStart w:id="5" w:name="_Hlk19963415"/>
      <w:r w:rsidRPr="006F5A7D">
        <w:rPr>
          <w:b/>
          <w:i/>
          <w:sz w:val="20"/>
          <w:szCs w:val="20"/>
          <w:lang w:val="ru-RU"/>
        </w:rPr>
        <w:t>Строение</w:t>
      </w:r>
      <w:r w:rsidRPr="00774C5C">
        <w:rPr>
          <w:b/>
          <w:i/>
          <w:sz w:val="20"/>
          <w:szCs w:val="20"/>
          <w:lang w:val="ru-RU"/>
        </w:rPr>
        <w:t xml:space="preserve"> </w:t>
      </w:r>
      <w:r w:rsidRPr="006F5A7D">
        <w:rPr>
          <w:b/>
          <w:i/>
          <w:sz w:val="20"/>
          <w:szCs w:val="20"/>
          <w:lang w:val="ru-RU"/>
        </w:rPr>
        <w:t>матрицы</w:t>
      </w:r>
    </w:p>
    <w:bookmarkEnd w:id="5"/>
    <w:p w14:paraId="105DA4FF" w14:textId="77777777" w:rsidR="00A76F5C" w:rsidRPr="00774C5C" w:rsidRDefault="00A76F5C" w:rsidP="00A76F5C">
      <w:pPr>
        <w:rPr>
          <w:sz w:val="20"/>
          <w:szCs w:val="20"/>
          <w:lang w:val="ru-RU"/>
        </w:rPr>
      </w:pPr>
    </w:p>
    <w:p w14:paraId="738F8E72" w14:textId="6F40EDF1" w:rsidR="00A76F5C" w:rsidRPr="006F5A7D" w:rsidRDefault="00A76F5C" w:rsidP="00A76F5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Массив</w:t>
      </w:r>
      <w:r w:rsidRPr="00774C5C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данных</w:t>
      </w:r>
      <w:r w:rsidRPr="00774C5C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должен</w:t>
      </w:r>
      <w:r w:rsidRPr="00774C5C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быть</w:t>
      </w:r>
      <w:r w:rsidRPr="00774C5C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матрицей</w:t>
      </w:r>
      <w:r w:rsidRPr="00774C5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попарных</w:t>
      </w:r>
      <w:r w:rsidRPr="00774C5C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расстояний</w:t>
      </w:r>
      <w:r w:rsidR="00456B8F" w:rsidRPr="00774C5C">
        <w:rPr>
          <w:sz w:val="20"/>
          <w:szCs w:val="17"/>
          <w:lang w:val="ru-RU" w:eastAsia="ru-RU"/>
        </w:rPr>
        <w:t xml:space="preserve"> (</w:t>
      </w:r>
      <w:r w:rsidR="00456B8F">
        <w:rPr>
          <w:sz w:val="20"/>
          <w:szCs w:val="17"/>
          <w:lang w:val="ru-RU" w:eastAsia="ru-RU"/>
        </w:rPr>
        <w:t>различий</w:t>
      </w:r>
      <w:r w:rsidR="00456B8F" w:rsidRPr="00774C5C">
        <w:rPr>
          <w:sz w:val="20"/>
          <w:szCs w:val="17"/>
          <w:lang w:val="ru-RU" w:eastAsia="ru-RU"/>
        </w:rPr>
        <w:t xml:space="preserve">, </w:t>
      </w:r>
      <w:r w:rsidR="00456B8F">
        <w:rPr>
          <w:sz w:val="20"/>
          <w:szCs w:val="17"/>
          <w:lang w:val="ru-RU" w:eastAsia="ru-RU"/>
        </w:rPr>
        <w:t>не</w:t>
      </w:r>
      <w:r w:rsidR="00456B8F" w:rsidRPr="00774C5C">
        <w:rPr>
          <w:sz w:val="20"/>
          <w:szCs w:val="17"/>
          <w:lang w:val="ru-RU" w:eastAsia="ru-RU"/>
        </w:rPr>
        <w:t xml:space="preserve"> </w:t>
      </w:r>
      <w:r w:rsidR="00456B8F">
        <w:rPr>
          <w:sz w:val="20"/>
          <w:szCs w:val="17"/>
          <w:lang w:val="ru-RU" w:eastAsia="ru-RU"/>
        </w:rPr>
        <w:t>сходств</w:t>
      </w:r>
      <w:r w:rsidR="00456B8F" w:rsidRPr="00774C5C">
        <w:rPr>
          <w:sz w:val="20"/>
          <w:szCs w:val="17"/>
          <w:lang w:val="ru-RU" w:eastAsia="ru-RU"/>
        </w:rPr>
        <w:t>)</w:t>
      </w:r>
      <w:r w:rsidRPr="00774C5C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Имена</w:t>
      </w:r>
      <w:r w:rsidRPr="00774C5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переменных</w:t>
      </w:r>
      <w:r w:rsidRPr="00774C5C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val="ru-RU" w:eastAsia="ru-RU"/>
        </w:rPr>
        <w:t xml:space="preserve">столбцов матрицы – до 8 байтов. Обязательно присутствие переменной </w:t>
      </w:r>
      <w:r>
        <w:rPr>
          <w:sz w:val="20"/>
          <w:szCs w:val="17"/>
          <w:lang w:eastAsia="ru-RU"/>
        </w:rPr>
        <w:t>VARNAME</w:t>
      </w:r>
      <w:r w:rsidRPr="006F5A7D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, именующей ряды в соответствие столбцам. Имена, являющиеся значениями этой переменной, должны быть написаны в том же регистре, как тождественные им имена среди имен переменных. Макрос не требует, чтобы ряды и столбцы шли в одинаковом порядке или чтобы их число и состав были полностью одинаковыми: макрос сам выберет из входящей матрицы одинаковые своими именами ряды и столбцы и соупорядочит их, чтобы таким образом составленная для анализа матрица имела квадратное диагонализованное строение. Переменная </w:t>
      </w:r>
      <w:r>
        <w:rPr>
          <w:sz w:val="20"/>
          <w:szCs w:val="17"/>
          <w:lang w:eastAsia="ru-RU"/>
        </w:rPr>
        <w:t>ROWTYPE</w:t>
      </w:r>
      <w:r w:rsidRPr="00762A93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и прочие вспомогательные – не обязательны во входящей матрице.</w:t>
      </w:r>
    </w:p>
    <w:p w14:paraId="65589403" w14:textId="77777777" w:rsidR="00A76F5C" w:rsidRPr="006F5A7D" w:rsidRDefault="00A76F5C" w:rsidP="00A76F5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5C3DA1B" w14:textId="12751ABF" w:rsidR="00A76F5C" w:rsidRPr="00A76F5C" w:rsidRDefault="00A76F5C" w:rsidP="00A76F5C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noProof/>
          <w:sz w:val="20"/>
          <w:szCs w:val="17"/>
          <w:lang w:val="ru-RU" w:eastAsia="ru-RU"/>
        </w:rPr>
        <w:drawing>
          <wp:inline distT="0" distB="0" distL="0" distR="0" wp14:anchorId="4F64A65E" wp14:editId="634F55D0">
            <wp:extent cx="4419600" cy="1724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D9DFE" w14:textId="77777777" w:rsidR="00A76F5C" w:rsidRPr="00610B96" w:rsidRDefault="00A76F5C" w:rsidP="00B50823">
      <w:pPr>
        <w:rPr>
          <w:sz w:val="20"/>
          <w:szCs w:val="20"/>
        </w:rPr>
      </w:pPr>
    </w:p>
    <w:p w14:paraId="6B349441" w14:textId="77777777" w:rsidR="00A43CE3" w:rsidRPr="006F5A7D" w:rsidRDefault="00A43CE3" w:rsidP="00B5082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6F5A7D">
        <w:rPr>
          <w:b/>
          <w:i/>
          <w:sz w:val="20"/>
          <w:szCs w:val="17"/>
          <w:lang w:val="ru-RU" w:eastAsia="ru-RU"/>
        </w:rPr>
        <w:t>Подкоманды</w:t>
      </w:r>
    </w:p>
    <w:p w14:paraId="5B2868A3" w14:textId="77777777" w:rsidR="00A43CE3" w:rsidRPr="006F5A7D" w:rsidRDefault="00A43CE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8432C20" w14:textId="77777777" w:rsidR="0014571E" w:rsidRPr="006F5A7D" w:rsidRDefault="0014571E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MATRIX</w:t>
      </w:r>
    </w:p>
    <w:p w14:paraId="0400AB95" w14:textId="32F69397" w:rsidR="00AB3E6E" w:rsidRPr="002A2892" w:rsidRDefault="0014571E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Укажите переменные</w:t>
      </w:r>
      <w:r w:rsidR="00F81EB9">
        <w:rPr>
          <w:sz w:val="20"/>
          <w:szCs w:val="17"/>
          <w:lang w:val="ru-RU" w:eastAsia="ru-RU"/>
        </w:rPr>
        <w:t xml:space="preserve"> рабочего массива</w:t>
      </w:r>
      <w:r w:rsidRPr="006F5A7D">
        <w:rPr>
          <w:sz w:val="20"/>
          <w:szCs w:val="17"/>
          <w:lang w:val="ru-RU" w:eastAsia="ru-RU"/>
        </w:rPr>
        <w:t>, являющиеся столбцами собственно матрицы расстояний</w:t>
      </w:r>
      <w:r w:rsidR="00445B5F" w:rsidRPr="00445B5F">
        <w:rPr>
          <w:sz w:val="20"/>
          <w:szCs w:val="17"/>
          <w:lang w:val="ru-RU" w:eastAsia="ru-RU"/>
        </w:rPr>
        <w:t xml:space="preserve"> (</w:t>
      </w:r>
      <w:r w:rsidR="00445B5F">
        <w:rPr>
          <w:sz w:val="20"/>
          <w:szCs w:val="17"/>
          <w:lang w:val="ru-RU" w:eastAsia="ru-RU"/>
        </w:rPr>
        <w:t>различий)</w:t>
      </w:r>
      <w:r w:rsidR="00AB3E6E">
        <w:rPr>
          <w:sz w:val="20"/>
          <w:szCs w:val="17"/>
          <w:lang w:val="ru-RU" w:eastAsia="ru-RU"/>
        </w:rPr>
        <w:t>. Вы можете указат</w:t>
      </w:r>
      <w:r w:rsidR="00FA590A">
        <w:rPr>
          <w:sz w:val="20"/>
          <w:szCs w:val="17"/>
          <w:lang w:val="ru-RU" w:eastAsia="ru-RU"/>
        </w:rPr>
        <w:t xml:space="preserve">ь все или только нужные столбцы и в произвольном порядке. Можно использовать </w:t>
      </w:r>
      <w:r w:rsidR="00FA590A" w:rsidRPr="00FA590A">
        <w:rPr>
          <w:sz w:val="20"/>
          <w:szCs w:val="17"/>
          <w:lang w:val="ru-RU" w:eastAsia="ru-RU"/>
        </w:rPr>
        <w:t>“</w:t>
      </w:r>
      <w:r w:rsidR="00FA590A">
        <w:rPr>
          <w:sz w:val="20"/>
          <w:szCs w:val="17"/>
          <w:lang w:eastAsia="ru-RU"/>
        </w:rPr>
        <w:t>to</w:t>
      </w:r>
      <w:r w:rsidR="00FA590A" w:rsidRPr="00FA590A">
        <w:rPr>
          <w:sz w:val="20"/>
          <w:szCs w:val="17"/>
          <w:lang w:val="ru-RU" w:eastAsia="ru-RU"/>
        </w:rPr>
        <w:t>”</w:t>
      </w:r>
      <w:r w:rsidR="002A2892" w:rsidRPr="00F818C7">
        <w:rPr>
          <w:sz w:val="20"/>
          <w:szCs w:val="17"/>
          <w:lang w:val="ru-RU" w:eastAsia="ru-RU"/>
        </w:rPr>
        <w:t xml:space="preserve"> </w:t>
      </w:r>
      <w:r w:rsidR="002A2892">
        <w:rPr>
          <w:sz w:val="20"/>
          <w:szCs w:val="17"/>
          <w:lang w:val="ru-RU" w:eastAsia="ru-RU"/>
        </w:rPr>
        <w:t>для задания диапазоном</w:t>
      </w:r>
      <w:r w:rsidR="00FA590A" w:rsidRPr="00FA590A">
        <w:rPr>
          <w:sz w:val="20"/>
          <w:szCs w:val="17"/>
          <w:lang w:val="ru-RU" w:eastAsia="ru-RU"/>
        </w:rPr>
        <w:t>.</w:t>
      </w:r>
      <w:r w:rsidR="004B3076">
        <w:rPr>
          <w:sz w:val="20"/>
          <w:szCs w:val="17"/>
          <w:lang w:val="ru-RU" w:eastAsia="ru-RU"/>
        </w:rPr>
        <w:t xml:space="preserve"> Если </w:t>
      </w:r>
      <w:r w:rsidR="000E422A">
        <w:rPr>
          <w:sz w:val="20"/>
          <w:szCs w:val="17"/>
          <w:lang w:val="ru-RU" w:eastAsia="ru-RU"/>
        </w:rPr>
        <w:t>у вас</w:t>
      </w:r>
      <w:r w:rsidR="004B3076">
        <w:rPr>
          <w:sz w:val="20"/>
          <w:szCs w:val="17"/>
          <w:lang w:val="ru-RU" w:eastAsia="ru-RU"/>
        </w:rPr>
        <w:t xml:space="preserve"> сходства, а не различия, то преобразуйте предварительно их в различия так, как сочтете нужным.</w:t>
      </w:r>
    </w:p>
    <w:p w14:paraId="28C33272" w14:textId="77777777" w:rsidR="002A2892" w:rsidRPr="00F818C7" w:rsidRDefault="002A2892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373058C" w14:textId="77777777" w:rsidR="002A2892" w:rsidRDefault="002A2892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0D4A">
        <w:rPr>
          <w:i/>
          <w:sz w:val="20"/>
          <w:szCs w:val="17"/>
          <w:lang w:val="ru-RU" w:eastAsia="ru-RU"/>
        </w:rPr>
        <w:t xml:space="preserve">Задание </w:t>
      </w:r>
      <w:r>
        <w:rPr>
          <w:i/>
          <w:sz w:val="20"/>
          <w:szCs w:val="17"/>
          <w:lang w:val="ru-RU" w:eastAsia="ru-RU"/>
        </w:rPr>
        <w:t>открытым</w:t>
      </w:r>
      <w:r w:rsidRPr="003C0D4A">
        <w:rPr>
          <w:i/>
          <w:sz w:val="20"/>
          <w:szCs w:val="17"/>
          <w:lang w:val="ru-RU" w:eastAsia="ru-RU"/>
        </w:rPr>
        <w:t xml:space="preserve"> диапазоном с помощью “?”</w:t>
      </w:r>
      <w:r w:rsidRPr="003C0D4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 некоторых случаях возникает нужда указать диапазон, заключенный между парой переменных, которые сами не входят в диапазон. Используйте для этого </w:t>
      </w:r>
      <w:r w:rsidRPr="005115E0">
        <w:rPr>
          <w:sz w:val="20"/>
          <w:szCs w:val="17"/>
          <w:lang w:val="ru-RU" w:eastAsia="ru-RU"/>
        </w:rPr>
        <w:t>“?”</w:t>
      </w:r>
      <w:r>
        <w:rPr>
          <w:sz w:val="20"/>
          <w:szCs w:val="17"/>
          <w:lang w:val="ru-RU" w:eastAsia="ru-RU"/>
        </w:rPr>
        <w:t xml:space="preserve"> по краям</w:t>
      </w:r>
      <w:r w:rsidRPr="005115E0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Например,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 xml:space="preserve"> означает все переменные, находящиеся в массиве между переменными </w:t>
      </w:r>
      <w:r w:rsidRPr="005115E0">
        <w:rPr>
          <w:i/>
          <w:sz w:val="20"/>
          <w:szCs w:val="17"/>
          <w:lang w:eastAsia="ru-RU"/>
        </w:rPr>
        <w:lastRenderedPageBreak/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 xml:space="preserve">и </w:t>
      </w:r>
      <w:r w:rsidRPr="005115E0">
        <w:rPr>
          <w:i/>
          <w:sz w:val="20"/>
          <w:szCs w:val="17"/>
          <w:lang w:eastAsia="ru-RU"/>
        </w:rPr>
        <w:t>ENDVAR</w:t>
      </w:r>
      <w:r>
        <w:rPr>
          <w:sz w:val="20"/>
          <w:szCs w:val="17"/>
          <w:lang w:val="ru-RU" w:eastAsia="ru-RU"/>
        </w:rPr>
        <w:t xml:space="preserve">, не включая их самих. Для обозначения диапазона, открытого с одного конца, используйте </w:t>
      </w:r>
      <w:r w:rsidRPr="009C2549">
        <w:rPr>
          <w:sz w:val="20"/>
          <w:szCs w:val="17"/>
          <w:lang w:val="ru-RU" w:eastAsia="ru-RU"/>
        </w:rPr>
        <w:t xml:space="preserve">“?” </w:t>
      </w:r>
      <w:r>
        <w:rPr>
          <w:sz w:val="20"/>
          <w:szCs w:val="17"/>
          <w:lang w:val="ru-RU" w:eastAsia="ru-RU"/>
        </w:rPr>
        <w:t xml:space="preserve">только у этого конца. Например: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100</w:t>
      </w:r>
      <w:r w:rsidRPr="009C254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>.</w:t>
      </w:r>
    </w:p>
    <w:p w14:paraId="4EA8A64C" w14:textId="77777777" w:rsidR="002A2892" w:rsidRDefault="002A2892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0094AA" w14:textId="205A3D81" w:rsidR="002A2892" w:rsidRDefault="00456B8F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Т.к.</w:t>
      </w:r>
      <w:r w:rsidR="002A2892">
        <w:rPr>
          <w:sz w:val="20"/>
          <w:szCs w:val="17"/>
          <w:lang w:val="ru-RU" w:eastAsia="ru-RU"/>
        </w:rPr>
        <w:t xml:space="preserve"> ваши данные –</w:t>
      </w:r>
      <w:r w:rsidR="00B1766E">
        <w:rPr>
          <w:sz w:val="20"/>
          <w:szCs w:val="17"/>
          <w:lang w:val="ru-RU" w:eastAsia="ru-RU"/>
        </w:rPr>
        <w:t xml:space="preserve"> различия</w:t>
      </w:r>
      <w:r w:rsidR="002A2892">
        <w:rPr>
          <w:sz w:val="20"/>
          <w:szCs w:val="17"/>
          <w:lang w:val="ru-RU" w:eastAsia="ru-RU"/>
        </w:rPr>
        <w:t>, то «диагональные» значения - т.е.</w:t>
      </w:r>
      <w:r w:rsidR="002A2892" w:rsidRPr="00F31E54">
        <w:rPr>
          <w:sz w:val="20"/>
          <w:szCs w:val="17"/>
          <w:lang w:val="ru-RU" w:eastAsia="ru-RU"/>
        </w:rPr>
        <w:t xml:space="preserve"> </w:t>
      </w:r>
      <w:r w:rsidR="002A2892">
        <w:rPr>
          <w:sz w:val="20"/>
          <w:szCs w:val="17"/>
          <w:lang w:val="ru-RU" w:eastAsia="ru-RU"/>
        </w:rPr>
        <w:t xml:space="preserve">данные в ячейках на пересечении одноименных столбцов и рядов – должны быть нулями, а прочие («внедиагональные») значения должны быть неотрицательны; </w:t>
      </w:r>
      <w:r w:rsidR="002A2892" w:rsidRPr="006F5A7D">
        <w:rPr>
          <w:sz w:val="20"/>
          <w:szCs w:val="17"/>
          <w:lang w:val="ru-RU" w:eastAsia="ru-RU"/>
        </w:rPr>
        <w:t>большее число отвечает большему различию</w:t>
      </w:r>
      <w:r>
        <w:rPr>
          <w:sz w:val="20"/>
          <w:szCs w:val="17"/>
          <w:lang w:val="ru-RU" w:eastAsia="ru-RU"/>
        </w:rPr>
        <w:t>.</w:t>
      </w:r>
    </w:p>
    <w:p w14:paraId="0A97B33D" w14:textId="2E9149CF" w:rsidR="003D4A7E" w:rsidRDefault="003D4A7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10B30F4" w14:textId="1C970EA3" w:rsidR="000E422A" w:rsidRPr="00903D3E" w:rsidRDefault="000E422A" w:rsidP="000E422A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903D3E">
        <w:rPr>
          <w:bCs/>
          <w:color w:val="0000FF"/>
          <w:sz w:val="20"/>
          <w:szCs w:val="20"/>
        </w:rPr>
        <w:t xml:space="preserve"> 2.</w:t>
      </w:r>
    </w:p>
    <w:p w14:paraId="4561BA8F" w14:textId="77777777" w:rsidR="000E422A" w:rsidRPr="00774C5C" w:rsidRDefault="000E422A" w:rsidP="000E422A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513EE973" w14:textId="7B03DD2E" w:rsidR="000E422A" w:rsidRPr="00903D3E" w:rsidRDefault="00903D3E" w:rsidP="000E422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03D3E">
        <w:rPr>
          <w:rFonts w:ascii="Courier New" w:hAnsi="Courier New" w:cs="Courier New"/>
          <w:bCs/>
          <w:color w:val="0000FF"/>
          <w:sz w:val="16"/>
          <w:szCs w:val="16"/>
        </w:rPr>
        <w:t>temporary</w:t>
      </w:r>
      <w:r w:rsidR="000E422A" w:rsidRPr="00903D3E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58EB106" w14:textId="0D19D0C1" w:rsidR="000E422A" w:rsidRPr="00903D3E" w:rsidRDefault="00903D3E" w:rsidP="000E422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03D3E">
        <w:rPr>
          <w:rFonts w:ascii="Courier New" w:hAnsi="Courier New" w:cs="Courier New"/>
          <w:bCs/>
          <w:color w:val="0000FF"/>
          <w:sz w:val="16"/>
          <w:szCs w:val="16"/>
        </w:rPr>
        <w:t>sample 0.2</w:t>
      </w:r>
      <w:r w:rsidR="000E422A" w:rsidRPr="00903D3E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E2A219F" w14:textId="3FC68672" w:rsidR="000E422A" w:rsidRPr="00903D3E" w:rsidRDefault="00903D3E" w:rsidP="000E422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03D3E">
        <w:rPr>
          <w:rFonts w:ascii="Courier New" w:hAnsi="Courier New" w:cs="Courier New"/>
          <w:color w:val="0000FF"/>
          <w:sz w:val="16"/>
          <w:szCs w:val="16"/>
        </w:rPr>
        <w:t xml:space="preserve">!KO_blockdiag  matrix= </w:t>
      </w:r>
      <w:r w:rsidRPr="00903D3E">
        <w:rPr>
          <w:rFonts w:ascii="Courier New" w:hAnsi="Courier New" w:cs="Courier New"/>
          <w:iCs/>
          <w:color w:val="0000FF"/>
          <w:sz w:val="16"/>
          <w:szCs w:val="16"/>
        </w:rPr>
        <w:t xml:space="preserve">VAR1 to VAR100 /method= MDS /poster= YES </w:t>
      </w:r>
      <w:r w:rsidR="000E422A" w:rsidRPr="00903D3E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158C713" w14:textId="77777777" w:rsidR="000E422A" w:rsidRPr="00903D3E" w:rsidRDefault="000E422A" w:rsidP="000E422A">
      <w:pPr>
        <w:rPr>
          <w:sz w:val="20"/>
          <w:szCs w:val="20"/>
        </w:rPr>
      </w:pPr>
    </w:p>
    <w:p w14:paraId="35D9F68D" w14:textId="68903CF0" w:rsidR="000E422A" w:rsidRPr="00903D3E" w:rsidRDefault="00903D3E" w:rsidP="000E422A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Команда </w:t>
      </w:r>
      <w:r>
        <w:rPr>
          <w:bCs/>
          <w:color w:val="0000FF"/>
          <w:sz w:val="20"/>
          <w:szCs w:val="20"/>
        </w:rPr>
        <w:t>SAMPLE</w:t>
      </w:r>
      <w:r w:rsidRPr="00903D3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временно </w:t>
      </w:r>
      <w:r w:rsidRPr="00903D3E">
        <w:rPr>
          <w:bCs/>
          <w:color w:val="0000FF"/>
          <w:sz w:val="20"/>
          <w:szCs w:val="20"/>
          <w:lang w:val="ru-RU"/>
        </w:rPr>
        <w:t>(</w:t>
      </w:r>
      <w:r>
        <w:rPr>
          <w:bCs/>
          <w:color w:val="0000FF"/>
          <w:sz w:val="20"/>
          <w:szCs w:val="20"/>
          <w:lang w:val="ru-RU"/>
        </w:rPr>
        <w:t xml:space="preserve">под </w:t>
      </w:r>
      <w:r>
        <w:rPr>
          <w:bCs/>
          <w:color w:val="0000FF"/>
          <w:sz w:val="20"/>
          <w:szCs w:val="20"/>
        </w:rPr>
        <w:t>TEMPORARY</w:t>
      </w:r>
      <w:r w:rsidRPr="00903D3E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>отбирает случа</w:t>
      </w:r>
      <w:r w:rsidR="006A4249">
        <w:rPr>
          <w:bCs/>
          <w:color w:val="0000FF"/>
          <w:sz w:val="20"/>
          <w:szCs w:val="20"/>
          <w:lang w:val="ru-RU"/>
        </w:rPr>
        <w:t>й</w:t>
      </w:r>
      <w:r>
        <w:rPr>
          <w:bCs/>
          <w:color w:val="0000FF"/>
          <w:sz w:val="20"/>
          <w:szCs w:val="20"/>
          <w:lang w:val="ru-RU"/>
        </w:rPr>
        <w:t>но 20% рядов матрицы расстояний</w:t>
      </w:r>
      <w:r w:rsidR="000E422A" w:rsidRPr="00903D3E">
        <w:rPr>
          <w:bCs/>
          <w:color w:val="0000FF"/>
          <w:sz w:val="20"/>
          <w:szCs w:val="20"/>
          <w:lang w:val="ru-RU"/>
        </w:rPr>
        <w:t>.</w:t>
      </w:r>
    </w:p>
    <w:p w14:paraId="05D4401D" w14:textId="05BE4BC4" w:rsidR="000E422A" w:rsidRDefault="00903D3E" w:rsidP="000E422A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берет столбцы </w:t>
      </w:r>
      <w:r w:rsidRPr="00903D3E">
        <w:rPr>
          <w:bCs/>
          <w:i/>
          <w:color w:val="0000FF"/>
          <w:sz w:val="20"/>
          <w:szCs w:val="20"/>
        </w:rPr>
        <w:t>VAR</w:t>
      </w:r>
      <w:r w:rsidRPr="00903D3E">
        <w:rPr>
          <w:bCs/>
          <w:i/>
          <w:color w:val="0000FF"/>
          <w:sz w:val="20"/>
          <w:szCs w:val="20"/>
          <w:lang w:val="ru-RU"/>
        </w:rPr>
        <w:t>1</w:t>
      </w:r>
      <w:r w:rsidRPr="00903D3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до </w:t>
      </w:r>
      <w:r w:rsidRPr="00903D3E">
        <w:rPr>
          <w:bCs/>
          <w:i/>
          <w:color w:val="0000FF"/>
          <w:sz w:val="20"/>
          <w:szCs w:val="20"/>
        </w:rPr>
        <w:t>VAR</w:t>
      </w:r>
      <w:r w:rsidRPr="00903D3E">
        <w:rPr>
          <w:bCs/>
          <w:i/>
          <w:color w:val="0000FF"/>
          <w:sz w:val="20"/>
          <w:szCs w:val="20"/>
          <w:lang w:val="ru-RU"/>
        </w:rPr>
        <w:t>100</w:t>
      </w:r>
      <w:r w:rsidR="000E422A" w:rsidRPr="00903D3E">
        <w:rPr>
          <w:bCs/>
          <w:color w:val="0000FF"/>
          <w:sz w:val="20"/>
          <w:szCs w:val="20"/>
          <w:lang w:val="ru-RU"/>
        </w:rPr>
        <w:t>.</w:t>
      </w:r>
      <w:r w:rsidRPr="00903D3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Матрица, составленная макросом для анализа, состоит из рядов/столбцов, являющихся пересечением двух списков - отобранных рядов и отобранных столбцов.</w:t>
      </w:r>
    </w:p>
    <w:p w14:paraId="706D57F8" w14:textId="10D43D6D" w:rsidR="00903D3E" w:rsidRPr="00903D3E" w:rsidRDefault="00903D3E" w:rsidP="000E422A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исполняет блок-диагонализацию методом </w:t>
      </w:r>
      <w:r>
        <w:rPr>
          <w:bCs/>
          <w:color w:val="0000FF"/>
          <w:sz w:val="20"/>
          <w:szCs w:val="20"/>
        </w:rPr>
        <w:t>MDS</w:t>
      </w:r>
      <w:r w:rsidRPr="00903D3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 «постеризацию»</w:t>
      </w:r>
      <w:r w:rsidR="00D5025D">
        <w:rPr>
          <w:bCs/>
          <w:color w:val="0000FF"/>
          <w:sz w:val="20"/>
          <w:szCs w:val="20"/>
          <w:lang w:val="ru-RU"/>
        </w:rPr>
        <w:t xml:space="preserve"> перед построением теплокарты.</w:t>
      </w:r>
    </w:p>
    <w:p w14:paraId="16C94B77" w14:textId="77777777" w:rsidR="000E422A" w:rsidRPr="00903D3E" w:rsidRDefault="000E422A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68AEED" w14:textId="28FBAC8D" w:rsidR="003D4A7E" w:rsidRPr="00445B5F" w:rsidRDefault="003D4A7E" w:rsidP="002A289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D4A7E">
        <w:rPr>
          <w:b/>
          <w:sz w:val="20"/>
          <w:szCs w:val="17"/>
          <w:lang w:eastAsia="ru-RU"/>
        </w:rPr>
        <w:t>ID</w:t>
      </w:r>
    </w:p>
    <w:p w14:paraId="5A1754AB" w14:textId="59D554BC" w:rsidR="003D4A7E" w:rsidRDefault="003D4A7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Опциональная числовая переменная-идентификатор наблюдений (объектов). Имя переменной до 8 байтов</w:t>
      </w:r>
      <w:r w:rsidR="000D5137">
        <w:rPr>
          <w:sz w:val="20"/>
          <w:szCs w:val="17"/>
          <w:lang w:val="ru-RU" w:eastAsia="ru-RU"/>
        </w:rPr>
        <w:t xml:space="preserve"> длиной</w:t>
      </w:r>
      <w:r>
        <w:rPr>
          <w:sz w:val="20"/>
          <w:szCs w:val="17"/>
          <w:lang w:val="ru-RU" w:eastAsia="ru-RU"/>
        </w:rPr>
        <w:t>. В переменной не может быть пропущенных значений.</w:t>
      </w:r>
    </w:p>
    <w:p w14:paraId="6820844A" w14:textId="427FFC79" w:rsidR="00152C4E" w:rsidRDefault="00152C4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30595E2" w14:textId="31671DB0" w:rsidR="00152C4E" w:rsidRPr="00445B5F" w:rsidRDefault="00152C4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94884">
        <w:rPr>
          <w:b/>
          <w:sz w:val="20"/>
          <w:szCs w:val="17"/>
          <w:lang w:eastAsia="ru-RU"/>
        </w:rPr>
        <w:t>METHOD</w:t>
      </w:r>
    </w:p>
    <w:p w14:paraId="5BEAAC72" w14:textId="27B8E21E" w:rsidR="00094884" w:rsidRPr="00094884" w:rsidRDefault="00094884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94884">
        <w:rPr>
          <w:sz w:val="20"/>
          <w:szCs w:val="17"/>
          <w:lang w:val="ru-RU" w:eastAsia="ru-RU"/>
        </w:rPr>
        <w:t>Укажите метод блок-диагонализации:</w:t>
      </w:r>
    </w:p>
    <w:p w14:paraId="2B4A2D44" w14:textId="563B14DF" w:rsidR="00094884" w:rsidRPr="00094884" w:rsidRDefault="00094884" w:rsidP="00094884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094884">
        <w:rPr>
          <w:sz w:val="20"/>
          <w:szCs w:val="17"/>
          <w:lang w:eastAsia="ru-RU"/>
        </w:rPr>
        <w:t>VAT</w:t>
      </w:r>
      <w:r w:rsidRPr="00094884">
        <w:rPr>
          <w:sz w:val="20"/>
          <w:szCs w:val="17"/>
          <w:lang w:val="ru-RU" w:eastAsia="ru-RU"/>
        </w:rPr>
        <w:tab/>
        <w:t xml:space="preserve">- (тж. по умолчанию/незаданию) метод </w:t>
      </w:r>
      <w:r w:rsidRPr="00094884">
        <w:rPr>
          <w:sz w:val="20"/>
          <w:szCs w:val="17"/>
          <w:lang w:eastAsia="ru-RU"/>
        </w:rPr>
        <w:t>VAT</w:t>
      </w:r>
      <w:r w:rsidRPr="00094884">
        <w:rPr>
          <w:sz w:val="20"/>
          <w:szCs w:val="17"/>
          <w:lang w:val="ru-RU" w:eastAsia="ru-RU"/>
        </w:rPr>
        <w:t>.</w:t>
      </w:r>
    </w:p>
    <w:p w14:paraId="57B7633E" w14:textId="6828347D" w:rsidR="00094884" w:rsidRPr="00094884" w:rsidRDefault="00094884" w:rsidP="00094884">
      <w:pPr>
        <w:autoSpaceDE w:val="0"/>
        <w:autoSpaceDN w:val="0"/>
        <w:adjustRightInd w:val="0"/>
        <w:ind w:left="2552" w:hanging="1985"/>
        <w:rPr>
          <w:sz w:val="20"/>
          <w:szCs w:val="17"/>
          <w:lang w:eastAsia="ru-RU"/>
        </w:rPr>
      </w:pPr>
      <w:r w:rsidRPr="00094884">
        <w:rPr>
          <w:sz w:val="20"/>
          <w:szCs w:val="17"/>
          <w:lang w:eastAsia="ru-RU"/>
        </w:rPr>
        <w:t>MDS</w:t>
      </w:r>
      <w:r w:rsidRPr="00094884">
        <w:rPr>
          <w:sz w:val="20"/>
          <w:szCs w:val="17"/>
          <w:lang w:val="ru-RU" w:eastAsia="ru-RU"/>
        </w:rPr>
        <w:tab/>
        <w:t xml:space="preserve">- многомерное шкалирование со взвешиванием расстояний исполняется </w:t>
      </w:r>
      <w:r w:rsidRPr="00094884">
        <w:rPr>
          <w:sz w:val="20"/>
          <w:szCs w:val="17"/>
          <w:lang w:eastAsia="ru-RU"/>
        </w:rPr>
        <w:t>SPSS</w:t>
      </w:r>
      <w:r w:rsidRPr="00094884">
        <w:rPr>
          <w:sz w:val="20"/>
          <w:szCs w:val="17"/>
          <w:lang w:val="ru-RU" w:eastAsia="ru-RU"/>
        </w:rPr>
        <w:t xml:space="preserve">-процедурой </w:t>
      </w:r>
      <w:r w:rsidRPr="00094884">
        <w:rPr>
          <w:sz w:val="20"/>
          <w:szCs w:val="17"/>
          <w:lang w:eastAsia="ru-RU"/>
        </w:rPr>
        <w:t>PROXSCAL</w:t>
      </w:r>
      <w:r w:rsidRPr="00094884">
        <w:rPr>
          <w:sz w:val="20"/>
          <w:szCs w:val="17"/>
          <w:lang w:val="ru-RU" w:eastAsia="ru-RU"/>
        </w:rPr>
        <w:t>. Она</w:t>
      </w:r>
      <w:r w:rsidRPr="00094884">
        <w:rPr>
          <w:sz w:val="20"/>
          <w:szCs w:val="17"/>
          <w:lang w:eastAsia="ru-RU"/>
        </w:rPr>
        <w:t xml:space="preserve"> </w:t>
      </w:r>
      <w:r w:rsidRPr="00094884">
        <w:rPr>
          <w:sz w:val="20"/>
          <w:szCs w:val="17"/>
          <w:lang w:val="ru-RU" w:eastAsia="ru-RU"/>
        </w:rPr>
        <w:t>доступна</w:t>
      </w:r>
      <w:r w:rsidRPr="00094884">
        <w:rPr>
          <w:sz w:val="20"/>
          <w:szCs w:val="17"/>
          <w:lang w:eastAsia="ru-RU"/>
        </w:rPr>
        <w:t xml:space="preserve"> </w:t>
      </w:r>
      <w:r w:rsidRPr="00094884">
        <w:rPr>
          <w:sz w:val="20"/>
          <w:szCs w:val="17"/>
          <w:lang w:val="ru-RU" w:eastAsia="ru-RU"/>
        </w:rPr>
        <w:t>в</w:t>
      </w:r>
      <w:r w:rsidRPr="00094884">
        <w:rPr>
          <w:sz w:val="20"/>
          <w:szCs w:val="17"/>
          <w:lang w:eastAsia="ru-RU"/>
        </w:rPr>
        <w:t xml:space="preserve"> SPSS Statistics Professional Edition </w:t>
      </w:r>
      <w:r w:rsidRPr="00094884">
        <w:rPr>
          <w:sz w:val="20"/>
          <w:szCs w:val="17"/>
          <w:lang w:val="ru-RU" w:eastAsia="ru-RU"/>
        </w:rPr>
        <w:t>или</w:t>
      </w:r>
      <w:r w:rsidRPr="00094884">
        <w:rPr>
          <w:sz w:val="20"/>
          <w:szCs w:val="17"/>
          <w:lang w:eastAsia="ru-RU"/>
        </w:rPr>
        <w:t xml:space="preserve"> </w:t>
      </w:r>
      <w:r w:rsidRPr="00094884">
        <w:rPr>
          <w:sz w:val="20"/>
          <w:szCs w:val="17"/>
          <w:lang w:val="ru-RU" w:eastAsia="ru-RU"/>
        </w:rPr>
        <w:t>в</w:t>
      </w:r>
      <w:r w:rsidRPr="00094884">
        <w:rPr>
          <w:sz w:val="20"/>
          <w:szCs w:val="17"/>
          <w:lang w:eastAsia="ru-RU"/>
        </w:rPr>
        <w:t xml:space="preserve"> </w:t>
      </w:r>
      <w:r w:rsidRPr="00094884">
        <w:rPr>
          <w:sz w:val="20"/>
          <w:szCs w:val="17"/>
          <w:lang w:val="ru-RU" w:eastAsia="ru-RU"/>
        </w:rPr>
        <w:t>модуле</w:t>
      </w:r>
      <w:r w:rsidRPr="00094884">
        <w:rPr>
          <w:sz w:val="20"/>
          <w:szCs w:val="17"/>
          <w:lang w:eastAsia="ru-RU"/>
        </w:rPr>
        <w:t xml:space="preserve"> Categories.</w:t>
      </w:r>
    </w:p>
    <w:p w14:paraId="65E5AD66" w14:textId="59A240E9" w:rsidR="00152C4E" w:rsidRPr="00965883" w:rsidRDefault="00965883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Оба метода часто дают очень похожие результаты.</w:t>
      </w:r>
    </w:p>
    <w:p w14:paraId="5D4FC172" w14:textId="77777777" w:rsidR="00965883" w:rsidRPr="00965883" w:rsidRDefault="00965883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4FC605" w14:textId="3099DC8E" w:rsidR="00152C4E" w:rsidRPr="00445B5F" w:rsidRDefault="00152C4E" w:rsidP="002A289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52C4E">
        <w:rPr>
          <w:b/>
          <w:sz w:val="20"/>
          <w:szCs w:val="17"/>
          <w:lang w:eastAsia="ru-RU"/>
        </w:rPr>
        <w:t>POSTER</w:t>
      </w:r>
    </w:p>
    <w:p w14:paraId="19AF0ACE" w14:textId="4CAED6B3" w:rsidR="00152C4E" w:rsidRPr="004E2C86" w:rsidRDefault="00152C4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 умолчанию/незаданию и при </w:t>
      </w:r>
      <w:r>
        <w:rPr>
          <w:sz w:val="20"/>
          <w:szCs w:val="17"/>
          <w:lang w:eastAsia="ru-RU"/>
        </w:rPr>
        <w:t>POSTER</w:t>
      </w:r>
      <w:r w:rsidRPr="00152C4E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152C4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макрос делает только блок-диагонализацию, т.е. перестановку рядов/столбцов. При </w:t>
      </w:r>
      <w:r>
        <w:rPr>
          <w:sz w:val="20"/>
          <w:szCs w:val="17"/>
          <w:lang w:eastAsia="ru-RU"/>
        </w:rPr>
        <w:t>POSTER</w:t>
      </w:r>
      <w:r w:rsidRPr="008F0245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8F024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он делает после этого «постеризацию»</w:t>
      </w:r>
      <w:r w:rsidR="008F0245">
        <w:rPr>
          <w:sz w:val="20"/>
          <w:szCs w:val="17"/>
          <w:lang w:val="ru-RU" w:eastAsia="ru-RU"/>
        </w:rPr>
        <w:t xml:space="preserve">. Тепловая карта при </w:t>
      </w:r>
      <w:r w:rsidR="00AE1373">
        <w:rPr>
          <w:sz w:val="20"/>
          <w:szCs w:val="17"/>
          <w:lang w:val="ru-RU" w:eastAsia="ru-RU"/>
        </w:rPr>
        <w:t>«</w:t>
      </w:r>
      <w:r w:rsidR="008F0245">
        <w:rPr>
          <w:sz w:val="20"/>
          <w:szCs w:val="17"/>
          <w:lang w:val="ru-RU" w:eastAsia="ru-RU"/>
        </w:rPr>
        <w:t>постеризации</w:t>
      </w:r>
      <w:r w:rsidR="00AE1373">
        <w:rPr>
          <w:sz w:val="20"/>
          <w:szCs w:val="17"/>
          <w:lang w:val="ru-RU" w:eastAsia="ru-RU"/>
        </w:rPr>
        <w:t>»</w:t>
      </w:r>
      <w:r w:rsidR="008F0245">
        <w:rPr>
          <w:sz w:val="20"/>
          <w:szCs w:val="17"/>
          <w:lang w:val="ru-RU" w:eastAsia="ru-RU"/>
        </w:rPr>
        <w:t xml:space="preserve"> выглядит более контрастно, и обычно на ней легче увидеть кластеры (блоки).</w:t>
      </w:r>
      <w:r w:rsidR="008F0245" w:rsidRPr="008F0245">
        <w:rPr>
          <w:sz w:val="20"/>
          <w:szCs w:val="17"/>
          <w:lang w:val="ru-RU" w:eastAsia="ru-RU"/>
        </w:rPr>
        <w:t xml:space="preserve"> </w:t>
      </w:r>
      <w:r w:rsidR="008F0245">
        <w:rPr>
          <w:sz w:val="20"/>
          <w:szCs w:val="17"/>
          <w:lang w:val="ru-RU" w:eastAsia="ru-RU"/>
        </w:rPr>
        <w:t xml:space="preserve">Кроме того, несколько повышается обнаруживаемость </w:t>
      </w:r>
      <w:r w:rsidR="008F0245" w:rsidRPr="008F0245">
        <w:rPr>
          <w:sz w:val="20"/>
          <w:szCs w:val="17"/>
          <w:lang w:val="ru-RU" w:eastAsia="ru-RU"/>
        </w:rPr>
        <w:t>кластеров цепочечной структуры (включая сильно вытянутые, древовидные, кольцевидные).</w:t>
      </w:r>
      <w:r w:rsidR="004E2C86" w:rsidRPr="004E2C86">
        <w:rPr>
          <w:sz w:val="20"/>
          <w:szCs w:val="17"/>
          <w:lang w:val="ru-RU" w:eastAsia="ru-RU"/>
        </w:rPr>
        <w:t xml:space="preserve"> </w:t>
      </w:r>
      <w:r w:rsidR="004E2C86">
        <w:rPr>
          <w:sz w:val="20"/>
          <w:szCs w:val="17"/>
          <w:lang w:val="ru-RU" w:eastAsia="ru-RU"/>
        </w:rPr>
        <w:t>Иногда, впрочем, «постеризация» скрывает кластеры, которые близки друг к другу.</w:t>
      </w:r>
    </w:p>
    <w:p w14:paraId="58F39871" w14:textId="142C1B58" w:rsidR="008F0245" w:rsidRDefault="008F0245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FB55529" w14:textId="274BBD18" w:rsidR="008F0245" w:rsidRPr="008F0245" w:rsidRDefault="00910116" w:rsidP="0091011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«Постеризация» </w:t>
      </w:r>
      <w:r w:rsidR="008F0245">
        <w:rPr>
          <w:sz w:val="20"/>
          <w:szCs w:val="17"/>
          <w:lang w:val="ru-RU" w:eastAsia="ru-RU"/>
        </w:rPr>
        <w:t xml:space="preserve">при методе </w:t>
      </w:r>
      <w:r w:rsidR="008F0245">
        <w:rPr>
          <w:sz w:val="20"/>
          <w:szCs w:val="17"/>
          <w:lang w:eastAsia="ru-RU"/>
        </w:rPr>
        <w:t>VAT</w:t>
      </w:r>
      <w:r w:rsidR="008F0245" w:rsidRPr="008F0245">
        <w:rPr>
          <w:sz w:val="20"/>
          <w:szCs w:val="17"/>
          <w:lang w:val="ru-RU" w:eastAsia="ru-RU"/>
        </w:rPr>
        <w:t xml:space="preserve"> </w:t>
      </w:r>
      <w:r w:rsidR="008F0245">
        <w:rPr>
          <w:sz w:val="20"/>
          <w:szCs w:val="17"/>
          <w:lang w:val="ru-RU" w:eastAsia="ru-RU"/>
        </w:rPr>
        <w:t xml:space="preserve">известна как </w:t>
      </w:r>
      <w:r w:rsidR="008F0245">
        <w:rPr>
          <w:sz w:val="20"/>
          <w:szCs w:val="17"/>
          <w:lang w:eastAsia="ru-RU"/>
        </w:rPr>
        <w:t>iVAT</w:t>
      </w:r>
      <w:r w:rsidR="008F0245" w:rsidRPr="008F0245">
        <w:rPr>
          <w:sz w:val="20"/>
          <w:szCs w:val="17"/>
          <w:lang w:val="ru-RU" w:eastAsia="ru-RU"/>
        </w:rPr>
        <w:t xml:space="preserve"> (“</w:t>
      </w:r>
      <w:r w:rsidR="008F0245">
        <w:rPr>
          <w:sz w:val="20"/>
          <w:szCs w:val="17"/>
          <w:lang w:eastAsia="ru-RU"/>
        </w:rPr>
        <w:t>improved</w:t>
      </w:r>
      <w:r w:rsidR="008F0245" w:rsidRPr="008F0245">
        <w:rPr>
          <w:sz w:val="20"/>
          <w:szCs w:val="17"/>
          <w:lang w:val="ru-RU" w:eastAsia="ru-RU"/>
        </w:rPr>
        <w:t xml:space="preserve"> </w:t>
      </w:r>
      <w:r w:rsidR="008F0245">
        <w:rPr>
          <w:sz w:val="20"/>
          <w:szCs w:val="17"/>
          <w:lang w:eastAsia="ru-RU"/>
        </w:rPr>
        <w:t>VAT</w:t>
      </w:r>
      <w:r w:rsidR="008F0245" w:rsidRPr="008F0245">
        <w:rPr>
          <w:sz w:val="20"/>
          <w:szCs w:val="17"/>
          <w:lang w:val="ru-RU" w:eastAsia="ru-RU"/>
        </w:rPr>
        <w:t xml:space="preserve">”). </w:t>
      </w:r>
      <w:r>
        <w:rPr>
          <w:sz w:val="20"/>
          <w:szCs w:val="17"/>
          <w:lang w:val="ru-RU" w:eastAsia="ru-RU"/>
        </w:rPr>
        <w:t>«Постеризация» касается только теплокарты, она не влияет на сохраняемую матрицу.</w:t>
      </w:r>
      <w:r w:rsidR="00700753">
        <w:rPr>
          <w:sz w:val="20"/>
          <w:szCs w:val="17"/>
          <w:lang w:val="ru-RU" w:eastAsia="ru-RU"/>
        </w:rPr>
        <w:t xml:space="preserve"> «Постеризация» не есть постеризация полученного изображения теплокарты, она есть контрастирование расстояний в матрице, по которой </w:t>
      </w:r>
      <w:r w:rsidR="00786312">
        <w:rPr>
          <w:sz w:val="20"/>
          <w:szCs w:val="17"/>
          <w:lang w:val="ru-RU" w:eastAsia="ru-RU"/>
        </w:rPr>
        <w:t xml:space="preserve">непосредственно </w:t>
      </w:r>
      <w:r w:rsidR="00700753">
        <w:rPr>
          <w:sz w:val="20"/>
          <w:szCs w:val="17"/>
          <w:lang w:val="ru-RU" w:eastAsia="ru-RU"/>
        </w:rPr>
        <w:t>строится теплокарта.</w:t>
      </w:r>
    </w:p>
    <w:p w14:paraId="1427A5A9" w14:textId="77777777" w:rsidR="008F0245" w:rsidRPr="00152C4E" w:rsidRDefault="008F0245" w:rsidP="008F024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ACD6D83" w14:textId="221F0684" w:rsidR="00152C4E" w:rsidRPr="00700753" w:rsidRDefault="00152C4E" w:rsidP="002A289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52C4E">
        <w:rPr>
          <w:b/>
          <w:sz w:val="20"/>
          <w:szCs w:val="17"/>
          <w:lang w:eastAsia="ru-RU"/>
        </w:rPr>
        <w:t>PLOT</w:t>
      </w:r>
    </w:p>
    <w:p w14:paraId="61253A2A" w14:textId="07B82D76" w:rsidR="004500FA" w:rsidRPr="00732BDA" w:rsidRDefault="00732BDA" w:rsidP="00732BDA">
      <w:pPr>
        <w:rPr>
          <w:sz w:val="20"/>
          <w:lang w:val="ru-RU"/>
        </w:rPr>
      </w:pPr>
      <w:r>
        <w:rPr>
          <w:sz w:val="20"/>
          <w:lang w:val="ru-RU"/>
        </w:rPr>
        <w:t>Т</w:t>
      </w:r>
      <w:r w:rsidR="004500FA">
        <w:rPr>
          <w:sz w:val="20"/>
          <w:lang w:val="ru-RU"/>
        </w:rPr>
        <w:t>епловая карта</w:t>
      </w:r>
      <w:r>
        <w:rPr>
          <w:sz w:val="20"/>
          <w:lang w:val="ru-RU"/>
        </w:rPr>
        <w:t xml:space="preserve"> (</w:t>
      </w:r>
      <w:r>
        <w:rPr>
          <w:sz w:val="20"/>
        </w:rPr>
        <w:t>heatmap</w:t>
      </w:r>
      <w:r w:rsidRPr="001A4795">
        <w:rPr>
          <w:sz w:val="20"/>
          <w:lang w:val="ru-RU"/>
        </w:rPr>
        <w:t>)</w:t>
      </w:r>
      <w:r>
        <w:rPr>
          <w:sz w:val="20"/>
          <w:lang w:val="ru-RU"/>
        </w:rPr>
        <w:t xml:space="preserve"> рисуется серо-полутоновой. При </w:t>
      </w:r>
      <w:r>
        <w:rPr>
          <w:sz w:val="20"/>
        </w:rPr>
        <w:t>PLOT</w:t>
      </w:r>
      <w:r>
        <w:rPr>
          <w:sz w:val="20"/>
          <w:lang w:val="ru-RU"/>
        </w:rPr>
        <w:t>=</w:t>
      </w:r>
      <w:r>
        <w:rPr>
          <w:sz w:val="20"/>
        </w:rPr>
        <w:t>GREY</w:t>
      </w:r>
      <w:r w:rsidRPr="00057068">
        <w:rPr>
          <w:sz w:val="20"/>
          <w:lang w:val="ru-RU"/>
        </w:rPr>
        <w:t xml:space="preserve"> </w:t>
      </w:r>
      <w:r w:rsidRPr="00732BDA">
        <w:rPr>
          <w:sz w:val="20"/>
          <w:lang w:val="ru-RU"/>
        </w:rPr>
        <w:t>(</w:t>
      </w:r>
      <w:r>
        <w:rPr>
          <w:sz w:val="20"/>
          <w:lang w:val="ru-RU"/>
        </w:rPr>
        <w:t xml:space="preserve">тж. по умолчанию/незаданию) чем выше значение элемента, тем он ярче, а при </w:t>
      </w:r>
      <w:r>
        <w:rPr>
          <w:sz w:val="20"/>
        </w:rPr>
        <w:t>PLOT</w:t>
      </w:r>
      <w:r w:rsidRPr="00732BDA">
        <w:rPr>
          <w:sz w:val="20"/>
          <w:lang w:val="ru-RU"/>
        </w:rPr>
        <w:t>=</w:t>
      </w:r>
      <w:r>
        <w:rPr>
          <w:sz w:val="20"/>
        </w:rPr>
        <w:t>RGEY</w:t>
      </w:r>
      <w:r w:rsidRPr="00057068">
        <w:rPr>
          <w:sz w:val="20"/>
          <w:lang w:val="ru-RU"/>
        </w:rPr>
        <w:t xml:space="preserve"> </w:t>
      </w:r>
      <w:r>
        <w:rPr>
          <w:sz w:val="20"/>
          <w:lang w:val="ru-RU"/>
        </w:rPr>
        <w:t>–</w:t>
      </w:r>
      <w:r w:rsidRPr="0005706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наоборот, тем он темнее. После кл. слова вы можете добавить второе кл. слово </w:t>
      </w:r>
      <w:r>
        <w:rPr>
          <w:sz w:val="20"/>
        </w:rPr>
        <w:t>LABEL</w:t>
      </w:r>
      <w:r w:rsidRPr="00396D82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для оярлычения клеток значениями элементов. </w:t>
      </w:r>
      <w:r>
        <w:rPr>
          <w:sz w:val="20"/>
        </w:rPr>
        <w:t>PLOT</w:t>
      </w:r>
      <w:r w:rsidRPr="00774C5C">
        <w:rPr>
          <w:sz w:val="20"/>
          <w:lang w:val="ru-RU"/>
        </w:rPr>
        <w:t>=</w:t>
      </w:r>
      <w:r>
        <w:rPr>
          <w:sz w:val="20"/>
        </w:rPr>
        <w:t>NONE</w:t>
      </w:r>
      <w:r w:rsidRPr="00774C5C">
        <w:rPr>
          <w:sz w:val="20"/>
          <w:lang w:val="ru-RU"/>
        </w:rPr>
        <w:t xml:space="preserve"> </w:t>
      </w:r>
      <w:r>
        <w:rPr>
          <w:sz w:val="20"/>
          <w:lang w:val="ru-RU"/>
        </w:rPr>
        <w:t>не рисует тепловую карту.</w:t>
      </w:r>
    </w:p>
    <w:p w14:paraId="19C2F53D" w14:textId="3FB4B6D9" w:rsidR="00152C4E" w:rsidRPr="00700753" w:rsidRDefault="00152C4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492AFA5" w14:textId="0A62AF7D" w:rsidR="00152C4E" w:rsidRPr="00700753" w:rsidRDefault="00152C4E" w:rsidP="002A289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52C4E">
        <w:rPr>
          <w:b/>
          <w:sz w:val="20"/>
          <w:szCs w:val="17"/>
          <w:lang w:eastAsia="ru-RU"/>
        </w:rPr>
        <w:t>BOUNDS</w:t>
      </w:r>
    </w:p>
    <w:p w14:paraId="1098FAE7" w14:textId="7EE829F0" w:rsidR="00732BDA" w:rsidRPr="00A9524D" w:rsidRDefault="00732BDA" w:rsidP="00732BDA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не действует при </w:t>
      </w:r>
      <w:r>
        <w:rPr>
          <w:sz w:val="20"/>
        </w:rPr>
        <w:t>PLOT</w:t>
      </w:r>
      <w:r>
        <w:rPr>
          <w:sz w:val="20"/>
          <w:lang w:val="ru-RU"/>
        </w:rPr>
        <w:t>=</w:t>
      </w:r>
      <w:r>
        <w:rPr>
          <w:sz w:val="20"/>
        </w:rPr>
        <w:t>NONE</w:t>
      </w:r>
      <w:r w:rsidRPr="00A9524D">
        <w:rPr>
          <w:sz w:val="20"/>
          <w:lang w:val="ru-RU"/>
        </w:rPr>
        <w:t xml:space="preserve">. </w:t>
      </w:r>
      <w:r>
        <w:rPr>
          <w:sz w:val="20"/>
          <w:lang w:val="ru-RU"/>
        </w:rPr>
        <w:t>Задает границы для яркостной шкалы.</w:t>
      </w:r>
    </w:p>
    <w:p w14:paraId="57DE221E" w14:textId="2B9DD07A" w:rsidR="00732BDA" w:rsidRDefault="00732BDA" w:rsidP="00732BD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AUTO</w:t>
      </w:r>
      <w:r w:rsidRPr="0096257D">
        <w:rPr>
          <w:sz w:val="20"/>
          <w:szCs w:val="17"/>
          <w:lang w:val="ru-RU" w:eastAsia="ru-RU"/>
        </w:rPr>
        <w:tab/>
        <w:t>- (</w:t>
      </w:r>
      <w:r>
        <w:rPr>
          <w:sz w:val="20"/>
          <w:szCs w:val="17"/>
          <w:lang w:val="ru-RU" w:eastAsia="ru-RU"/>
        </w:rPr>
        <w:t>тж</w:t>
      </w:r>
      <w:r w:rsidRPr="00732BDA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по умолчанию/незаданию) позволить </w:t>
      </w:r>
      <w:r>
        <w:rPr>
          <w:sz w:val="20"/>
          <w:szCs w:val="17"/>
          <w:lang w:eastAsia="ru-RU"/>
        </w:rPr>
        <w:t>SPSS</w:t>
      </w:r>
      <w:r w:rsidRPr="00A9524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автоматически определить подходящие границы.</w:t>
      </w:r>
    </w:p>
    <w:p w14:paraId="7FCFCD8F" w14:textId="77777777" w:rsidR="00732BDA" w:rsidRDefault="00732BDA" w:rsidP="00732BD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OBS</w:t>
      </w:r>
      <w:r w:rsidRPr="00E23DE5">
        <w:rPr>
          <w:sz w:val="20"/>
          <w:szCs w:val="17"/>
          <w:lang w:val="ru-RU" w:eastAsia="ru-RU"/>
        </w:rPr>
        <w:tab/>
        <w:t>-</w:t>
      </w:r>
      <w:r w:rsidRPr="00A9524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границы точно совпадают с наблюдаемыми минимальным и максимальным значениями в матрице.</w:t>
      </w:r>
    </w:p>
    <w:p w14:paraId="620DE008" w14:textId="77777777" w:rsidR="00732BDA" w:rsidRDefault="00732BDA" w:rsidP="00732BD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A9524D">
        <w:rPr>
          <w:i/>
          <w:iCs/>
          <w:sz w:val="20"/>
          <w:szCs w:val="17"/>
          <w:lang w:eastAsia="ru-RU"/>
        </w:rPr>
        <w:t>min</w:t>
      </w:r>
      <w:r w:rsidRPr="00A9524D">
        <w:rPr>
          <w:sz w:val="20"/>
          <w:szCs w:val="17"/>
          <w:lang w:val="ru-RU" w:eastAsia="ru-RU"/>
        </w:rPr>
        <w:t xml:space="preserve"> </w:t>
      </w:r>
      <w:r w:rsidRPr="00A9524D">
        <w:rPr>
          <w:i/>
          <w:iCs/>
          <w:sz w:val="20"/>
          <w:szCs w:val="17"/>
          <w:lang w:eastAsia="ru-RU"/>
        </w:rPr>
        <w:t>max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укажите границы вручную в виде двух чисел – минимума и максимума. Указывайте значения, в общем и целом сопоставимые со значениями матрицы.</w:t>
      </w:r>
    </w:p>
    <w:p w14:paraId="49588120" w14:textId="77777777" w:rsidR="00732BDA" w:rsidRDefault="00732BDA" w:rsidP="00732BDA">
      <w:pPr>
        <w:rPr>
          <w:sz w:val="20"/>
          <w:szCs w:val="17"/>
          <w:lang w:val="ru-RU" w:eastAsia="ru-RU"/>
        </w:rPr>
      </w:pPr>
    </w:p>
    <w:p w14:paraId="635E89E1" w14:textId="2BF5936F" w:rsidR="00732BDA" w:rsidRPr="00C82CE5" w:rsidRDefault="00732BDA" w:rsidP="00732BDA">
      <w:pPr>
        <w:rPr>
          <w:sz w:val="20"/>
          <w:lang w:val="ru-RU"/>
        </w:rPr>
      </w:pPr>
      <w:r>
        <w:rPr>
          <w:sz w:val="20"/>
          <w:szCs w:val="17"/>
          <w:lang w:val="ru-RU" w:eastAsia="ru-RU"/>
        </w:rPr>
        <w:t>Задание границ вручную означает, что яркостное отображение на рисунке вами фиксировано относительно величины содержащихся в матрице значений. Становится возможным сравнивать разные матрицы между собой</w:t>
      </w:r>
      <w:r w:rsidR="00F07918" w:rsidRPr="00960AD1">
        <w:rPr>
          <w:sz w:val="20"/>
          <w:szCs w:val="17"/>
          <w:lang w:val="ru-RU" w:eastAsia="ru-RU"/>
        </w:rPr>
        <w:t xml:space="preserve"> </w:t>
      </w:r>
      <w:r w:rsidR="00F07918">
        <w:rPr>
          <w:sz w:val="20"/>
          <w:szCs w:val="17"/>
          <w:lang w:val="ru-RU" w:eastAsia="ru-RU"/>
        </w:rPr>
        <w:t>по тону</w:t>
      </w:r>
      <w:r w:rsidR="00960AD1">
        <w:rPr>
          <w:sz w:val="20"/>
          <w:szCs w:val="17"/>
          <w:lang w:val="ru-RU" w:eastAsia="ru-RU"/>
        </w:rPr>
        <w:t xml:space="preserve"> непосредственно</w:t>
      </w:r>
      <w:r>
        <w:rPr>
          <w:sz w:val="20"/>
          <w:szCs w:val="17"/>
          <w:lang w:val="ru-RU" w:eastAsia="ru-RU"/>
        </w:rPr>
        <w:t>.</w:t>
      </w:r>
    </w:p>
    <w:p w14:paraId="2BB0AD0C" w14:textId="258BEFC7" w:rsidR="00152C4E" w:rsidRPr="00960AD1" w:rsidRDefault="00152C4E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A2893F8" w14:textId="3CC41196" w:rsidR="00152C4E" w:rsidRPr="00700753" w:rsidRDefault="00152C4E" w:rsidP="002A289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52C4E">
        <w:rPr>
          <w:b/>
          <w:sz w:val="20"/>
          <w:szCs w:val="17"/>
          <w:lang w:eastAsia="ru-RU"/>
        </w:rPr>
        <w:t>MDS</w:t>
      </w:r>
    </w:p>
    <w:p w14:paraId="48E38441" w14:textId="4092358D" w:rsidR="00152C4E" w:rsidRPr="00D43CB1" w:rsidRDefault="009257BB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подкоманда действует при </w:t>
      </w:r>
      <w:r>
        <w:rPr>
          <w:sz w:val="20"/>
          <w:szCs w:val="17"/>
          <w:lang w:eastAsia="ru-RU"/>
        </w:rPr>
        <w:t>METHOD</w:t>
      </w:r>
      <w:r w:rsidRPr="009257BB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MDS</w:t>
      </w:r>
      <w:r w:rsidRPr="009257BB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Вы можете выбрать, метрическое или неметрическое многомерное шкалирование </w:t>
      </w:r>
      <w:r>
        <w:rPr>
          <w:sz w:val="20"/>
          <w:szCs w:val="17"/>
          <w:lang w:eastAsia="ru-RU"/>
        </w:rPr>
        <w:t>PROXSCAL</w:t>
      </w:r>
      <w:r w:rsidRPr="009257B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использовать. Укажите </w:t>
      </w:r>
      <w:r w:rsidR="00D43CB1">
        <w:rPr>
          <w:sz w:val="20"/>
          <w:szCs w:val="17"/>
          <w:lang w:eastAsia="ru-RU"/>
        </w:rPr>
        <w:t>INT</w:t>
      </w:r>
      <w:r>
        <w:rPr>
          <w:sz w:val="20"/>
          <w:szCs w:val="17"/>
          <w:lang w:eastAsia="ru-RU"/>
        </w:rPr>
        <w:t>ERVAL</w:t>
      </w:r>
      <w:r w:rsidRPr="009257BB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метрическое)</w:t>
      </w:r>
      <w:r w:rsidRPr="009257BB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ORDINAL</w:t>
      </w:r>
      <w:r w:rsidRPr="009257B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(неметрическое) или </w:t>
      </w:r>
      <w:r>
        <w:rPr>
          <w:sz w:val="20"/>
          <w:szCs w:val="17"/>
          <w:lang w:eastAsia="ru-RU"/>
        </w:rPr>
        <w:t>SPLINE</w:t>
      </w:r>
      <w:r>
        <w:rPr>
          <w:sz w:val="20"/>
          <w:szCs w:val="17"/>
          <w:lang w:val="ru-RU" w:eastAsia="ru-RU"/>
        </w:rPr>
        <w:t xml:space="preserve"> (промежуточное между метрическим и неметрическим). По умолчанию/незаданию, </w:t>
      </w:r>
      <w:r>
        <w:rPr>
          <w:sz w:val="20"/>
          <w:szCs w:val="17"/>
          <w:lang w:eastAsia="ru-RU"/>
        </w:rPr>
        <w:t>MDS</w:t>
      </w:r>
      <w:r w:rsidRPr="00D43CB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SPLINE</w:t>
      </w:r>
      <w:r w:rsidRPr="00D43CB1">
        <w:rPr>
          <w:sz w:val="20"/>
          <w:szCs w:val="17"/>
          <w:lang w:val="ru-RU" w:eastAsia="ru-RU"/>
        </w:rPr>
        <w:t>.</w:t>
      </w:r>
    </w:p>
    <w:p w14:paraId="2C65F1FD" w14:textId="441D29EE" w:rsidR="000D7950" w:rsidRPr="006F5A7D" w:rsidRDefault="000D7950" w:rsidP="00B50823">
      <w:pPr>
        <w:rPr>
          <w:sz w:val="20"/>
          <w:szCs w:val="20"/>
          <w:lang w:val="ru-RU"/>
        </w:rPr>
      </w:pPr>
    </w:p>
    <w:p w14:paraId="5E0152D8" w14:textId="77777777" w:rsidR="00D56DD6" w:rsidRPr="002923BB" w:rsidRDefault="00D56DD6" w:rsidP="002923BB">
      <w:pPr>
        <w:rPr>
          <w:b/>
          <w:i/>
          <w:sz w:val="20"/>
          <w:szCs w:val="20"/>
          <w:lang w:val="ru-RU" w:eastAsia="ru-RU"/>
        </w:rPr>
      </w:pPr>
      <w:bookmarkStart w:id="6" w:name="_Hlk19963854"/>
      <w:r w:rsidRPr="002923BB">
        <w:rPr>
          <w:b/>
          <w:i/>
          <w:sz w:val="20"/>
          <w:szCs w:val="20"/>
          <w:lang w:val="ru-RU" w:eastAsia="ru-RU"/>
        </w:rPr>
        <w:t>Особые режимы</w:t>
      </w:r>
    </w:p>
    <w:p w14:paraId="73D423CC" w14:textId="77777777" w:rsidR="004509CC" w:rsidRPr="002923BB" w:rsidRDefault="004509CC" w:rsidP="002923BB">
      <w:pPr>
        <w:rPr>
          <w:sz w:val="20"/>
          <w:szCs w:val="20"/>
          <w:lang w:val="ru-RU" w:eastAsia="ru-RU"/>
        </w:rPr>
      </w:pPr>
    </w:p>
    <w:p w14:paraId="2C6E4890" w14:textId="2437A066" w:rsidR="00D435A9" w:rsidRPr="001C2EC7" w:rsidRDefault="00D56DD6" w:rsidP="002923BB">
      <w:pPr>
        <w:rPr>
          <w:sz w:val="20"/>
          <w:lang w:val="ru-RU"/>
        </w:rPr>
      </w:pPr>
      <w:r w:rsidRPr="002923BB">
        <w:rPr>
          <w:sz w:val="20"/>
          <w:szCs w:val="20"/>
          <w:lang w:val="ru-RU" w:eastAsia="ru-RU"/>
        </w:rPr>
        <w:lastRenderedPageBreak/>
        <w:t>Макрос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не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слушается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взвешивания</w:t>
      </w:r>
      <w:r w:rsidR="001C2EC7" w:rsidRPr="001C2EC7">
        <w:rPr>
          <w:sz w:val="20"/>
          <w:szCs w:val="20"/>
          <w:lang w:val="ru-RU" w:eastAsia="ru-RU"/>
        </w:rPr>
        <w:t xml:space="preserve"> </w:t>
      </w:r>
      <w:bookmarkStart w:id="7" w:name="_Hlk120881846"/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bookmarkEnd w:id="7"/>
      <w:r w:rsidR="006D4A70" w:rsidRPr="001C2EC7">
        <w:rPr>
          <w:sz w:val="20"/>
          <w:szCs w:val="20"/>
          <w:lang w:val="ru-RU" w:eastAsia="ru-RU"/>
        </w:rPr>
        <w:t xml:space="preserve">. </w:t>
      </w:r>
      <w:r w:rsidR="006D4A70" w:rsidRPr="002923BB">
        <w:rPr>
          <w:sz w:val="20"/>
          <w:szCs w:val="20"/>
          <w:lang w:val="ru-RU" w:eastAsia="ru-RU"/>
        </w:rPr>
        <w:t>Он</w:t>
      </w:r>
      <w:r w:rsidRPr="002923BB">
        <w:rPr>
          <w:sz w:val="20"/>
          <w:szCs w:val="20"/>
          <w:lang w:val="ru-RU" w:eastAsia="ru-RU"/>
        </w:rPr>
        <w:t xml:space="preserve"> не рассчитан на расщепленное состояние массива</w:t>
      </w:r>
      <w:r w:rsidR="00DF7BC9" w:rsidRPr="002923BB">
        <w:rPr>
          <w:sz w:val="20"/>
          <w:szCs w:val="20"/>
          <w:lang w:val="ru-RU" w:eastAsia="ru-RU"/>
        </w:rPr>
        <w:t xml:space="preserve"> данных</w:t>
      </w:r>
      <w:r w:rsidR="006D4A70" w:rsidRPr="002923BB">
        <w:rPr>
          <w:sz w:val="20"/>
          <w:szCs w:val="20"/>
          <w:lang w:val="ru-RU" w:eastAsia="ru-RU"/>
        </w:rPr>
        <w:t xml:space="preserve"> (</w:t>
      </w:r>
      <w:r w:rsidR="006D4A70" w:rsidRPr="002923BB">
        <w:rPr>
          <w:sz w:val="20"/>
          <w:szCs w:val="20"/>
          <w:lang w:eastAsia="ru-RU"/>
        </w:rPr>
        <w:t>SPLIT</w:t>
      </w:r>
      <w:r w:rsidR="006D4A70" w:rsidRPr="002923BB">
        <w:rPr>
          <w:sz w:val="20"/>
          <w:szCs w:val="20"/>
          <w:lang w:val="ru-RU" w:eastAsia="ru-RU"/>
        </w:rPr>
        <w:t xml:space="preserve"> </w:t>
      </w:r>
      <w:r w:rsidR="006D4A70" w:rsidRPr="002923BB">
        <w:rPr>
          <w:sz w:val="20"/>
          <w:szCs w:val="20"/>
          <w:lang w:eastAsia="ru-RU"/>
        </w:rPr>
        <w:t>FILE</w:t>
      </w:r>
      <w:r w:rsidR="006D4A70" w:rsidRPr="002923BB">
        <w:rPr>
          <w:sz w:val="20"/>
          <w:szCs w:val="20"/>
          <w:lang w:val="ru-RU" w:eastAsia="ru-RU"/>
        </w:rPr>
        <w:t>)</w:t>
      </w:r>
      <w:r w:rsidR="00D435A9" w:rsidRPr="002923BB">
        <w:rPr>
          <w:sz w:val="20"/>
          <w:szCs w:val="20"/>
          <w:lang w:val="ru-RU" w:eastAsia="ru-RU"/>
        </w:rPr>
        <w:t>.</w:t>
      </w:r>
      <w:r w:rsidR="008F4044" w:rsidRPr="002923BB">
        <w:rPr>
          <w:sz w:val="20"/>
          <w:szCs w:val="20"/>
          <w:lang w:val="ru-RU" w:eastAsia="ru-RU"/>
        </w:rPr>
        <w:t xml:space="preserve"> </w:t>
      </w:r>
      <w:r w:rsidR="00D435A9" w:rsidRPr="002923BB">
        <w:rPr>
          <w:sz w:val="20"/>
          <w:szCs w:val="20"/>
          <w:lang w:val="ru-RU" w:eastAsia="ru-RU"/>
        </w:rPr>
        <w:t>Макрос слушается команд, выбирающих наблюдения (</w:t>
      </w:r>
      <w:r w:rsidR="00D435A9" w:rsidRPr="002923BB">
        <w:rPr>
          <w:sz w:val="20"/>
          <w:szCs w:val="20"/>
          <w:lang w:eastAsia="ru-RU"/>
        </w:rPr>
        <w:t>SELECT</w:t>
      </w:r>
      <w:r w:rsidR="00D435A9" w:rsidRPr="002923BB">
        <w:rPr>
          <w:sz w:val="20"/>
          <w:szCs w:val="20"/>
          <w:lang w:val="ru-RU" w:eastAsia="ru-RU"/>
        </w:rPr>
        <w:t xml:space="preserve"> </w:t>
      </w:r>
      <w:r w:rsidR="00D435A9" w:rsidRPr="002923BB">
        <w:rPr>
          <w:sz w:val="20"/>
          <w:szCs w:val="20"/>
          <w:lang w:eastAsia="ru-RU"/>
        </w:rPr>
        <w:t>IF</w:t>
      </w:r>
      <w:r w:rsidR="00D435A9" w:rsidRPr="002923BB">
        <w:rPr>
          <w:sz w:val="20"/>
          <w:szCs w:val="20"/>
          <w:lang w:val="ru-RU" w:eastAsia="ru-RU"/>
        </w:rPr>
        <w:t xml:space="preserve">, </w:t>
      </w:r>
      <w:r w:rsidR="00D435A9" w:rsidRPr="002923BB">
        <w:rPr>
          <w:sz w:val="20"/>
          <w:szCs w:val="20"/>
          <w:lang w:eastAsia="ru-RU"/>
        </w:rPr>
        <w:t>FILTER</w:t>
      </w:r>
      <w:r w:rsidR="00D435A9" w:rsidRPr="002923BB">
        <w:rPr>
          <w:sz w:val="20"/>
          <w:szCs w:val="20"/>
          <w:lang w:val="ru-RU" w:eastAsia="ru-RU"/>
        </w:rPr>
        <w:t xml:space="preserve">, </w:t>
      </w:r>
      <w:r w:rsidR="00D435A9" w:rsidRPr="002923BB">
        <w:rPr>
          <w:sz w:val="20"/>
          <w:szCs w:val="20"/>
          <w:lang w:eastAsia="ru-RU"/>
        </w:rPr>
        <w:t>USE</w:t>
      </w:r>
      <w:r w:rsidR="00D435A9" w:rsidRPr="002923BB">
        <w:rPr>
          <w:sz w:val="20"/>
          <w:szCs w:val="20"/>
          <w:lang w:val="ru-RU" w:eastAsia="ru-RU"/>
        </w:rPr>
        <w:t xml:space="preserve">), в том числе стоящих под командой </w:t>
      </w:r>
      <w:r w:rsidR="00D435A9" w:rsidRPr="002923BB">
        <w:rPr>
          <w:sz w:val="20"/>
          <w:szCs w:val="20"/>
          <w:lang w:eastAsia="ru-RU"/>
        </w:rPr>
        <w:t>TEMPORARY</w:t>
      </w:r>
      <w:r w:rsidR="00271C1F" w:rsidRPr="002923BB">
        <w:rPr>
          <w:sz w:val="20"/>
          <w:szCs w:val="20"/>
          <w:lang w:val="ru-RU" w:eastAsia="ru-RU"/>
        </w:rPr>
        <w:t>.</w:t>
      </w:r>
    </w:p>
    <w:p w14:paraId="3305F492" w14:textId="77777777" w:rsidR="00007964" w:rsidRPr="00007964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8" w:name="_МАКРОС_!HOTDECK:_КОЛОДНАЯ_(HOT-DECK"/>
      <w:bookmarkEnd w:id="6"/>
      <w:bookmarkEnd w:id="8"/>
    </w:p>
    <w:sectPr w:rsidR="00007964" w:rsidRPr="00007964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DF0B9" w14:textId="77777777" w:rsidR="000F0834" w:rsidRDefault="000F0834">
      <w:r>
        <w:separator/>
      </w:r>
    </w:p>
  </w:endnote>
  <w:endnote w:type="continuationSeparator" w:id="0">
    <w:p w14:paraId="4D7B5C16" w14:textId="77777777" w:rsidR="000F0834" w:rsidRDefault="000F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2A718" w14:textId="77777777" w:rsidR="000F0834" w:rsidRDefault="000F0834">
      <w:r>
        <w:separator/>
      </w:r>
    </w:p>
  </w:footnote>
  <w:footnote w:type="continuationSeparator" w:id="0">
    <w:p w14:paraId="322C02AC" w14:textId="77777777" w:rsidR="000F0834" w:rsidRDefault="000F0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3E74"/>
    <w:multiLevelType w:val="hybridMultilevel"/>
    <w:tmpl w:val="400C98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15032"/>
    <w:multiLevelType w:val="hybridMultilevel"/>
    <w:tmpl w:val="F55A41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B476C"/>
    <w:multiLevelType w:val="hybridMultilevel"/>
    <w:tmpl w:val="29C244FA"/>
    <w:lvl w:ilvl="0" w:tplc="37A62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576C63"/>
    <w:multiLevelType w:val="hybridMultilevel"/>
    <w:tmpl w:val="E02489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A6115"/>
    <w:multiLevelType w:val="hybridMultilevel"/>
    <w:tmpl w:val="6F86E4F0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03DB8"/>
    <w:multiLevelType w:val="hybridMultilevel"/>
    <w:tmpl w:val="3190C0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F23E58"/>
    <w:multiLevelType w:val="hybridMultilevel"/>
    <w:tmpl w:val="00C29166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410B5"/>
    <w:multiLevelType w:val="hybridMultilevel"/>
    <w:tmpl w:val="3EC09848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495FBD"/>
    <w:multiLevelType w:val="hybridMultilevel"/>
    <w:tmpl w:val="5C327C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621248">
    <w:abstractNumId w:val="7"/>
  </w:num>
  <w:num w:numId="2" w16cid:durableId="222521369">
    <w:abstractNumId w:val="0"/>
  </w:num>
  <w:num w:numId="3" w16cid:durableId="1634367193">
    <w:abstractNumId w:val="4"/>
  </w:num>
  <w:num w:numId="4" w16cid:durableId="1208103196">
    <w:abstractNumId w:val="6"/>
  </w:num>
  <w:num w:numId="5" w16cid:durableId="17659754">
    <w:abstractNumId w:val="12"/>
  </w:num>
  <w:num w:numId="6" w16cid:durableId="1988121299">
    <w:abstractNumId w:val="13"/>
  </w:num>
  <w:num w:numId="7" w16cid:durableId="1520779737">
    <w:abstractNumId w:val="10"/>
  </w:num>
  <w:num w:numId="8" w16cid:durableId="1180655874">
    <w:abstractNumId w:val="1"/>
  </w:num>
  <w:num w:numId="9" w16cid:durableId="799539723">
    <w:abstractNumId w:val="5"/>
  </w:num>
  <w:num w:numId="10" w16cid:durableId="1563130248">
    <w:abstractNumId w:val="8"/>
  </w:num>
  <w:num w:numId="11" w16cid:durableId="1947493275">
    <w:abstractNumId w:val="3"/>
  </w:num>
  <w:num w:numId="12" w16cid:durableId="1109620214">
    <w:abstractNumId w:val="11"/>
  </w:num>
  <w:num w:numId="13" w16cid:durableId="1007485156">
    <w:abstractNumId w:val="9"/>
  </w:num>
  <w:num w:numId="14" w16cid:durableId="19732895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43D"/>
    <w:rsid w:val="000037BC"/>
    <w:rsid w:val="00004ED6"/>
    <w:rsid w:val="000051BD"/>
    <w:rsid w:val="000065E4"/>
    <w:rsid w:val="00007964"/>
    <w:rsid w:val="0001349F"/>
    <w:rsid w:val="00014AAB"/>
    <w:rsid w:val="00014B13"/>
    <w:rsid w:val="00015E6C"/>
    <w:rsid w:val="00016BD2"/>
    <w:rsid w:val="00020C77"/>
    <w:rsid w:val="00022A19"/>
    <w:rsid w:val="0002372E"/>
    <w:rsid w:val="000241B1"/>
    <w:rsid w:val="000275DC"/>
    <w:rsid w:val="00027CA4"/>
    <w:rsid w:val="00031340"/>
    <w:rsid w:val="000317A2"/>
    <w:rsid w:val="0003304C"/>
    <w:rsid w:val="000353BA"/>
    <w:rsid w:val="000355F9"/>
    <w:rsid w:val="00035CA4"/>
    <w:rsid w:val="00035DD9"/>
    <w:rsid w:val="000365CA"/>
    <w:rsid w:val="000365EF"/>
    <w:rsid w:val="000413D6"/>
    <w:rsid w:val="00041A20"/>
    <w:rsid w:val="000449D7"/>
    <w:rsid w:val="00050263"/>
    <w:rsid w:val="00050F09"/>
    <w:rsid w:val="00051DC7"/>
    <w:rsid w:val="000553A2"/>
    <w:rsid w:val="00057634"/>
    <w:rsid w:val="00061234"/>
    <w:rsid w:val="00061B13"/>
    <w:rsid w:val="000626A4"/>
    <w:rsid w:val="00062D87"/>
    <w:rsid w:val="00062E78"/>
    <w:rsid w:val="0006304C"/>
    <w:rsid w:val="000632C0"/>
    <w:rsid w:val="00065E05"/>
    <w:rsid w:val="00072405"/>
    <w:rsid w:val="00073723"/>
    <w:rsid w:val="0007486C"/>
    <w:rsid w:val="00074D0A"/>
    <w:rsid w:val="00074DDC"/>
    <w:rsid w:val="000757ED"/>
    <w:rsid w:val="0007594D"/>
    <w:rsid w:val="00077055"/>
    <w:rsid w:val="0007734E"/>
    <w:rsid w:val="00077A22"/>
    <w:rsid w:val="00082D4A"/>
    <w:rsid w:val="0008647B"/>
    <w:rsid w:val="00086994"/>
    <w:rsid w:val="00086D0D"/>
    <w:rsid w:val="000918DE"/>
    <w:rsid w:val="00094884"/>
    <w:rsid w:val="000951C1"/>
    <w:rsid w:val="00095F42"/>
    <w:rsid w:val="000A06FF"/>
    <w:rsid w:val="000A18F9"/>
    <w:rsid w:val="000A1F20"/>
    <w:rsid w:val="000A266B"/>
    <w:rsid w:val="000A2756"/>
    <w:rsid w:val="000A4682"/>
    <w:rsid w:val="000A6A0F"/>
    <w:rsid w:val="000A77EB"/>
    <w:rsid w:val="000A7961"/>
    <w:rsid w:val="000B1022"/>
    <w:rsid w:val="000B3402"/>
    <w:rsid w:val="000B5A28"/>
    <w:rsid w:val="000B6FDF"/>
    <w:rsid w:val="000B7462"/>
    <w:rsid w:val="000B7977"/>
    <w:rsid w:val="000C1FAD"/>
    <w:rsid w:val="000C28F0"/>
    <w:rsid w:val="000C50A8"/>
    <w:rsid w:val="000C5C44"/>
    <w:rsid w:val="000C5E3F"/>
    <w:rsid w:val="000C605D"/>
    <w:rsid w:val="000C7F4C"/>
    <w:rsid w:val="000D2FEA"/>
    <w:rsid w:val="000D5137"/>
    <w:rsid w:val="000D5180"/>
    <w:rsid w:val="000D71D5"/>
    <w:rsid w:val="000D7950"/>
    <w:rsid w:val="000E0EBC"/>
    <w:rsid w:val="000E13E0"/>
    <w:rsid w:val="000E179D"/>
    <w:rsid w:val="000E188B"/>
    <w:rsid w:val="000E3887"/>
    <w:rsid w:val="000E422A"/>
    <w:rsid w:val="000E4DCD"/>
    <w:rsid w:val="000E5821"/>
    <w:rsid w:val="000E5F1C"/>
    <w:rsid w:val="000E767F"/>
    <w:rsid w:val="000F0834"/>
    <w:rsid w:val="000F28EA"/>
    <w:rsid w:val="000F3AD3"/>
    <w:rsid w:val="000F6663"/>
    <w:rsid w:val="000F678D"/>
    <w:rsid w:val="00100D5D"/>
    <w:rsid w:val="00101C64"/>
    <w:rsid w:val="0010357A"/>
    <w:rsid w:val="001045EE"/>
    <w:rsid w:val="001056B3"/>
    <w:rsid w:val="00107701"/>
    <w:rsid w:val="00107812"/>
    <w:rsid w:val="00107F04"/>
    <w:rsid w:val="001114DA"/>
    <w:rsid w:val="00111975"/>
    <w:rsid w:val="001144CF"/>
    <w:rsid w:val="00115B90"/>
    <w:rsid w:val="00115FDE"/>
    <w:rsid w:val="00116C90"/>
    <w:rsid w:val="001171DA"/>
    <w:rsid w:val="00117E50"/>
    <w:rsid w:val="00123680"/>
    <w:rsid w:val="00124D54"/>
    <w:rsid w:val="00125532"/>
    <w:rsid w:val="00127193"/>
    <w:rsid w:val="00131FA5"/>
    <w:rsid w:val="00133003"/>
    <w:rsid w:val="001335FC"/>
    <w:rsid w:val="00136697"/>
    <w:rsid w:val="001411F4"/>
    <w:rsid w:val="00141EAB"/>
    <w:rsid w:val="001443F6"/>
    <w:rsid w:val="00144655"/>
    <w:rsid w:val="00144F32"/>
    <w:rsid w:val="00144F37"/>
    <w:rsid w:val="0014538E"/>
    <w:rsid w:val="001454AD"/>
    <w:rsid w:val="0014571E"/>
    <w:rsid w:val="0014583E"/>
    <w:rsid w:val="00152C4E"/>
    <w:rsid w:val="001548B9"/>
    <w:rsid w:val="00155394"/>
    <w:rsid w:val="00160265"/>
    <w:rsid w:val="0016178C"/>
    <w:rsid w:val="00161E7B"/>
    <w:rsid w:val="00163950"/>
    <w:rsid w:val="00164A06"/>
    <w:rsid w:val="0016546D"/>
    <w:rsid w:val="00165E83"/>
    <w:rsid w:val="0016616C"/>
    <w:rsid w:val="00167899"/>
    <w:rsid w:val="00170463"/>
    <w:rsid w:val="00170FBD"/>
    <w:rsid w:val="001712C4"/>
    <w:rsid w:val="001732A8"/>
    <w:rsid w:val="00180EA9"/>
    <w:rsid w:val="001827A3"/>
    <w:rsid w:val="00182AFC"/>
    <w:rsid w:val="00184208"/>
    <w:rsid w:val="0018700A"/>
    <w:rsid w:val="00187149"/>
    <w:rsid w:val="00187FF6"/>
    <w:rsid w:val="0019048F"/>
    <w:rsid w:val="00191A02"/>
    <w:rsid w:val="00192798"/>
    <w:rsid w:val="00192A35"/>
    <w:rsid w:val="00194243"/>
    <w:rsid w:val="00196464"/>
    <w:rsid w:val="00196A7F"/>
    <w:rsid w:val="00197BE0"/>
    <w:rsid w:val="001A0CF4"/>
    <w:rsid w:val="001A1512"/>
    <w:rsid w:val="001A198D"/>
    <w:rsid w:val="001A3F82"/>
    <w:rsid w:val="001A5586"/>
    <w:rsid w:val="001A6A77"/>
    <w:rsid w:val="001A7955"/>
    <w:rsid w:val="001B088D"/>
    <w:rsid w:val="001B195B"/>
    <w:rsid w:val="001B1B12"/>
    <w:rsid w:val="001B282A"/>
    <w:rsid w:val="001B4C30"/>
    <w:rsid w:val="001B616A"/>
    <w:rsid w:val="001B6BE9"/>
    <w:rsid w:val="001B6F84"/>
    <w:rsid w:val="001B7331"/>
    <w:rsid w:val="001C0698"/>
    <w:rsid w:val="001C23D2"/>
    <w:rsid w:val="001C2EC7"/>
    <w:rsid w:val="001C7AAD"/>
    <w:rsid w:val="001C7BF7"/>
    <w:rsid w:val="001D05F4"/>
    <w:rsid w:val="001D0C3F"/>
    <w:rsid w:val="001D5724"/>
    <w:rsid w:val="001D7523"/>
    <w:rsid w:val="001D7C5C"/>
    <w:rsid w:val="001E12BA"/>
    <w:rsid w:val="001E230D"/>
    <w:rsid w:val="001E25D4"/>
    <w:rsid w:val="001E2E7B"/>
    <w:rsid w:val="001E313A"/>
    <w:rsid w:val="001E40C6"/>
    <w:rsid w:val="001E7EDA"/>
    <w:rsid w:val="001E7FB8"/>
    <w:rsid w:val="001F1486"/>
    <w:rsid w:val="001F1B6B"/>
    <w:rsid w:val="001F2E61"/>
    <w:rsid w:val="001F3070"/>
    <w:rsid w:val="001F363A"/>
    <w:rsid w:val="001F38AA"/>
    <w:rsid w:val="001F395E"/>
    <w:rsid w:val="001F4131"/>
    <w:rsid w:val="001F504B"/>
    <w:rsid w:val="001F7855"/>
    <w:rsid w:val="00200A1D"/>
    <w:rsid w:val="00201E58"/>
    <w:rsid w:val="00207D47"/>
    <w:rsid w:val="00210475"/>
    <w:rsid w:val="002106E8"/>
    <w:rsid w:val="00210E3A"/>
    <w:rsid w:val="0021116A"/>
    <w:rsid w:val="002127D7"/>
    <w:rsid w:val="00212E56"/>
    <w:rsid w:val="00215C7C"/>
    <w:rsid w:val="00220FC8"/>
    <w:rsid w:val="00221ED3"/>
    <w:rsid w:val="00223AD2"/>
    <w:rsid w:val="00223CBA"/>
    <w:rsid w:val="00223D70"/>
    <w:rsid w:val="00225150"/>
    <w:rsid w:val="002257E2"/>
    <w:rsid w:val="002264F6"/>
    <w:rsid w:val="00233737"/>
    <w:rsid w:val="00234203"/>
    <w:rsid w:val="002342DA"/>
    <w:rsid w:val="002343A3"/>
    <w:rsid w:val="00235A87"/>
    <w:rsid w:val="00236D05"/>
    <w:rsid w:val="00236F02"/>
    <w:rsid w:val="00237F4C"/>
    <w:rsid w:val="002402C2"/>
    <w:rsid w:val="0024031A"/>
    <w:rsid w:val="00240D49"/>
    <w:rsid w:val="00240E79"/>
    <w:rsid w:val="002435C9"/>
    <w:rsid w:val="00243AB5"/>
    <w:rsid w:val="00244A21"/>
    <w:rsid w:val="00245795"/>
    <w:rsid w:val="00246079"/>
    <w:rsid w:val="00246E41"/>
    <w:rsid w:val="0025026B"/>
    <w:rsid w:val="00250766"/>
    <w:rsid w:val="00251DFC"/>
    <w:rsid w:val="00252707"/>
    <w:rsid w:val="00253921"/>
    <w:rsid w:val="00253E37"/>
    <w:rsid w:val="00255CC6"/>
    <w:rsid w:val="00256524"/>
    <w:rsid w:val="002567C1"/>
    <w:rsid w:val="00256AE9"/>
    <w:rsid w:val="0025772B"/>
    <w:rsid w:val="00260425"/>
    <w:rsid w:val="002620FF"/>
    <w:rsid w:val="00263874"/>
    <w:rsid w:val="00263CA9"/>
    <w:rsid w:val="00264361"/>
    <w:rsid w:val="00266655"/>
    <w:rsid w:val="00271ADF"/>
    <w:rsid w:val="00271C1F"/>
    <w:rsid w:val="00271C50"/>
    <w:rsid w:val="002737EE"/>
    <w:rsid w:val="002759A3"/>
    <w:rsid w:val="0027737D"/>
    <w:rsid w:val="002773EB"/>
    <w:rsid w:val="00277A22"/>
    <w:rsid w:val="00277C80"/>
    <w:rsid w:val="002822A7"/>
    <w:rsid w:val="00285D15"/>
    <w:rsid w:val="00286DC4"/>
    <w:rsid w:val="00287166"/>
    <w:rsid w:val="00287202"/>
    <w:rsid w:val="00291352"/>
    <w:rsid w:val="002923BB"/>
    <w:rsid w:val="002946AA"/>
    <w:rsid w:val="002965A9"/>
    <w:rsid w:val="00296775"/>
    <w:rsid w:val="002974E5"/>
    <w:rsid w:val="00297C1A"/>
    <w:rsid w:val="00297DF6"/>
    <w:rsid w:val="002A00FC"/>
    <w:rsid w:val="002A04B8"/>
    <w:rsid w:val="002A0A78"/>
    <w:rsid w:val="002A2892"/>
    <w:rsid w:val="002A3B68"/>
    <w:rsid w:val="002A475A"/>
    <w:rsid w:val="002A5DC4"/>
    <w:rsid w:val="002A7759"/>
    <w:rsid w:val="002B19FA"/>
    <w:rsid w:val="002B31C1"/>
    <w:rsid w:val="002B42AF"/>
    <w:rsid w:val="002B4A02"/>
    <w:rsid w:val="002B55B9"/>
    <w:rsid w:val="002B566D"/>
    <w:rsid w:val="002B5848"/>
    <w:rsid w:val="002B5894"/>
    <w:rsid w:val="002B5DFE"/>
    <w:rsid w:val="002B6C32"/>
    <w:rsid w:val="002B6E0D"/>
    <w:rsid w:val="002B7695"/>
    <w:rsid w:val="002C16CB"/>
    <w:rsid w:val="002C1E99"/>
    <w:rsid w:val="002C21CD"/>
    <w:rsid w:val="002C298B"/>
    <w:rsid w:val="002C31BE"/>
    <w:rsid w:val="002C5EB5"/>
    <w:rsid w:val="002C5FCF"/>
    <w:rsid w:val="002C70D0"/>
    <w:rsid w:val="002C7E34"/>
    <w:rsid w:val="002E0BAB"/>
    <w:rsid w:val="002E11C7"/>
    <w:rsid w:val="002E1A25"/>
    <w:rsid w:val="002E3655"/>
    <w:rsid w:val="002E4B67"/>
    <w:rsid w:val="002E4CF0"/>
    <w:rsid w:val="002E77A0"/>
    <w:rsid w:val="002F1041"/>
    <w:rsid w:val="002F3DD3"/>
    <w:rsid w:val="002F4F04"/>
    <w:rsid w:val="002F542B"/>
    <w:rsid w:val="00302085"/>
    <w:rsid w:val="00302364"/>
    <w:rsid w:val="0030353B"/>
    <w:rsid w:val="003039B9"/>
    <w:rsid w:val="00307DEF"/>
    <w:rsid w:val="00310003"/>
    <w:rsid w:val="00310FB4"/>
    <w:rsid w:val="00314F61"/>
    <w:rsid w:val="003157D1"/>
    <w:rsid w:val="00315EAC"/>
    <w:rsid w:val="00317033"/>
    <w:rsid w:val="00321C27"/>
    <w:rsid w:val="003227EA"/>
    <w:rsid w:val="0032597E"/>
    <w:rsid w:val="003318C7"/>
    <w:rsid w:val="00332F92"/>
    <w:rsid w:val="00332FF9"/>
    <w:rsid w:val="00333046"/>
    <w:rsid w:val="00334307"/>
    <w:rsid w:val="00337AEF"/>
    <w:rsid w:val="00340EF4"/>
    <w:rsid w:val="003411C4"/>
    <w:rsid w:val="0034165A"/>
    <w:rsid w:val="00341ABE"/>
    <w:rsid w:val="00344A81"/>
    <w:rsid w:val="00344D49"/>
    <w:rsid w:val="00344E49"/>
    <w:rsid w:val="00347A38"/>
    <w:rsid w:val="003520E7"/>
    <w:rsid w:val="00352BE2"/>
    <w:rsid w:val="00352CBE"/>
    <w:rsid w:val="00354B75"/>
    <w:rsid w:val="003557EC"/>
    <w:rsid w:val="0035679F"/>
    <w:rsid w:val="003609B2"/>
    <w:rsid w:val="00361EBE"/>
    <w:rsid w:val="00362CDD"/>
    <w:rsid w:val="003631C7"/>
    <w:rsid w:val="003636DF"/>
    <w:rsid w:val="00364021"/>
    <w:rsid w:val="00364BCE"/>
    <w:rsid w:val="00365DA1"/>
    <w:rsid w:val="00366357"/>
    <w:rsid w:val="00367416"/>
    <w:rsid w:val="00370676"/>
    <w:rsid w:val="00370EEE"/>
    <w:rsid w:val="003762D6"/>
    <w:rsid w:val="00376F03"/>
    <w:rsid w:val="003776A1"/>
    <w:rsid w:val="00380331"/>
    <w:rsid w:val="00383805"/>
    <w:rsid w:val="00383C5D"/>
    <w:rsid w:val="003840B7"/>
    <w:rsid w:val="00384E15"/>
    <w:rsid w:val="00386117"/>
    <w:rsid w:val="00387CE2"/>
    <w:rsid w:val="00391E8F"/>
    <w:rsid w:val="0039249C"/>
    <w:rsid w:val="00394F7D"/>
    <w:rsid w:val="00395D60"/>
    <w:rsid w:val="00395F69"/>
    <w:rsid w:val="003A0D90"/>
    <w:rsid w:val="003A1105"/>
    <w:rsid w:val="003A119E"/>
    <w:rsid w:val="003A11CD"/>
    <w:rsid w:val="003A1450"/>
    <w:rsid w:val="003A1D93"/>
    <w:rsid w:val="003A3AD7"/>
    <w:rsid w:val="003A4313"/>
    <w:rsid w:val="003A4917"/>
    <w:rsid w:val="003A522F"/>
    <w:rsid w:val="003A542B"/>
    <w:rsid w:val="003A6375"/>
    <w:rsid w:val="003A6720"/>
    <w:rsid w:val="003B05F8"/>
    <w:rsid w:val="003B1E7B"/>
    <w:rsid w:val="003B2268"/>
    <w:rsid w:val="003B4450"/>
    <w:rsid w:val="003B7454"/>
    <w:rsid w:val="003C0087"/>
    <w:rsid w:val="003C033C"/>
    <w:rsid w:val="003C25E4"/>
    <w:rsid w:val="003C269A"/>
    <w:rsid w:val="003C2908"/>
    <w:rsid w:val="003C4BF0"/>
    <w:rsid w:val="003C5CF0"/>
    <w:rsid w:val="003C69D9"/>
    <w:rsid w:val="003C6ABF"/>
    <w:rsid w:val="003C7A6C"/>
    <w:rsid w:val="003D03E0"/>
    <w:rsid w:val="003D35AE"/>
    <w:rsid w:val="003D4A4B"/>
    <w:rsid w:val="003D4A7E"/>
    <w:rsid w:val="003D6420"/>
    <w:rsid w:val="003D6546"/>
    <w:rsid w:val="003E0ACE"/>
    <w:rsid w:val="003E1423"/>
    <w:rsid w:val="003E25C1"/>
    <w:rsid w:val="003E56E5"/>
    <w:rsid w:val="003E5FA6"/>
    <w:rsid w:val="003E7284"/>
    <w:rsid w:val="003F0854"/>
    <w:rsid w:val="003F1E20"/>
    <w:rsid w:val="003F2002"/>
    <w:rsid w:val="003F2768"/>
    <w:rsid w:val="003F4963"/>
    <w:rsid w:val="003F51FB"/>
    <w:rsid w:val="003F54C0"/>
    <w:rsid w:val="00400E87"/>
    <w:rsid w:val="0040207B"/>
    <w:rsid w:val="00402B93"/>
    <w:rsid w:val="00402D57"/>
    <w:rsid w:val="00404BA0"/>
    <w:rsid w:val="004070C6"/>
    <w:rsid w:val="00407982"/>
    <w:rsid w:val="00407A41"/>
    <w:rsid w:val="00411C61"/>
    <w:rsid w:val="00413AFD"/>
    <w:rsid w:val="00417544"/>
    <w:rsid w:val="0041786C"/>
    <w:rsid w:val="004178E4"/>
    <w:rsid w:val="00421DA1"/>
    <w:rsid w:val="00422F88"/>
    <w:rsid w:val="00423A01"/>
    <w:rsid w:val="0042460E"/>
    <w:rsid w:val="00425143"/>
    <w:rsid w:val="00432AEF"/>
    <w:rsid w:val="00433387"/>
    <w:rsid w:val="004335A3"/>
    <w:rsid w:val="004337C4"/>
    <w:rsid w:val="00435407"/>
    <w:rsid w:val="00437966"/>
    <w:rsid w:val="00442929"/>
    <w:rsid w:val="004437FE"/>
    <w:rsid w:val="0044441D"/>
    <w:rsid w:val="00445B5F"/>
    <w:rsid w:val="004500FA"/>
    <w:rsid w:val="004509CC"/>
    <w:rsid w:val="00450CD1"/>
    <w:rsid w:val="0045281B"/>
    <w:rsid w:val="004546F0"/>
    <w:rsid w:val="00454DC1"/>
    <w:rsid w:val="00456B8F"/>
    <w:rsid w:val="00460087"/>
    <w:rsid w:val="00462D59"/>
    <w:rsid w:val="004632C0"/>
    <w:rsid w:val="00463674"/>
    <w:rsid w:val="00463AB2"/>
    <w:rsid w:val="00464178"/>
    <w:rsid w:val="00464208"/>
    <w:rsid w:val="00464B15"/>
    <w:rsid w:val="00465726"/>
    <w:rsid w:val="0046609F"/>
    <w:rsid w:val="00471FBC"/>
    <w:rsid w:val="00473CB7"/>
    <w:rsid w:val="0047439B"/>
    <w:rsid w:val="00474B88"/>
    <w:rsid w:val="00476016"/>
    <w:rsid w:val="004760B6"/>
    <w:rsid w:val="00477502"/>
    <w:rsid w:val="00480813"/>
    <w:rsid w:val="00481634"/>
    <w:rsid w:val="00482771"/>
    <w:rsid w:val="004835C2"/>
    <w:rsid w:val="00483D1E"/>
    <w:rsid w:val="00484A96"/>
    <w:rsid w:val="00484C89"/>
    <w:rsid w:val="0049208E"/>
    <w:rsid w:val="004922D7"/>
    <w:rsid w:val="00492BB3"/>
    <w:rsid w:val="00495567"/>
    <w:rsid w:val="00495FEF"/>
    <w:rsid w:val="0049651F"/>
    <w:rsid w:val="004966E7"/>
    <w:rsid w:val="00497DB3"/>
    <w:rsid w:val="004A0110"/>
    <w:rsid w:val="004A0779"/>
    <w:rsid w:val="004A1311"/>
    <w:rsid w:val="004A352C"/>
    <w:rsid w:val="004A3EDF"/>
    <w:rsid w:val="004A4BBB"/>
    <w:rsid w:val="004A55E5"/>
    <w:rsid w:val="004A6FB0"/>
    <w:rsid w:val="004A6FDB"/>
    <w:rsid w:val="004A771C"/>
    <w:rsid w:val="004B1229"/>
    <w:rsid w:val="004B3076"/>
    <w:rsid w:val="004B43E0"/>
    <w:rsid w:val="004B540B"/>
    <w:rsid w:val="004B6E1A"/>
    <w:rsid w:val="004C33AC"/>
    <w:rsid w:val="004C37BE"/>
    <w:rsid w:val="004C44D5"/>
    <w:rsid w:val="004C5F36"/>
    <w:rsid w:val="004C73CD"/>
    <w:rsid w:val="004D00C7"/>
    <w:rsid w:val="004D08B7"/>
    <w:rsid w:val="004D2914"/>
    <w:rsid w:val="004D3263"/>
    <w:rsid w:val="004D4467"/>
    <w:rsid w:val="004D632F"/>
    <w:rsid w:val="004D6413"/>
    <w:rsid w:val="004D6AD7"/>
    <w:rsid w:val="004E0C6D"/>
    <w:rsid w:val="004E126A"/>
    <w:rsid w:val="004E2C86"/>
    <w:rsid w:val="004E3C74"/>
    <w:rsid w:val="004E3CB3"/>
    <w:rsid w:val="004E427F"/>
    <w:rsid w:val="004E4929"/>
    <w:rsid w:val="004E6243"/>
    <w:rsid w:val="004E72FD"/>
    <w:rsid w:val="004F0121"/>
    <w:rsid w:val="004F0ABF"/>
    <w:rsid w:val="004F13F9"/>
    <w:rsid w:val="004F2CD1"/>
    <w:rsid w:val="004F2F08"/>
    <w:rsid w:val="004F4161"/>
    <w:rsid w:val="00500223"/>
    <w:rsid w:val="005019C9"/>
    <w:rsid w:val="00501ECE"/>
    <w:rsid w:val="00502ADA"/>
    <w:rsid w:val="005032CB"/>
    <w:rsid w:val="00505DC9"/>
    <w:rsid w:val="00506AC6"/>
    <w:rsid w:val="00506C6A"/>
    <w:rsid w:val="0051155E"/>
    <w:rsid w:val="005139D7"/>
    <w:rsid w:val="00513EB9"/>
    <w:rsid w:val="00514B81"/>
    <w:rsid w:val="00515CC3"/>
    <w:rsid w:val="00515FD9"/>
    <w:rsid w:val="00516BB5"/>
    <w:rsid w:val="005219DA"/>
    <w:rsid w:val="005239A9"/>
    <w:rsid w:val="00524D50"/>
    <w:rsid w:val="005254BB"/>
    <w:rsid w:val="005276DC"/>
    <w:rsid w:val="00533504"/>
    <w:rsid w:val="00535937"/>
    <w:rsid w:val="00537119"/>
    <w:rsid w:val="005441B7"/>
    <w:rsid w:val="00545730"/>
    <w:rsid w:val="00546344"/>
    <w:rsid w:val="00552293"/>
    <w:rsid w:val="005526A0"/>
    <w:rsid w:val="00554B4C"/>
    <w:rsid w:val="00557D84"/>
    <w:rsid w:val="00557E70"/>
    <w:rsid w:val="0056085D"/>
    <w:rsid w:val="00560922"/>
    <w:rsid w:val="005613A6"/>
    <w:rsid w:val="00562551"/>
    <w:rsid w:val="00563F41"/>
    <w:rsid w:val="00565F7B"/>
    <w:rsid w:val="00566228"/>
    <w:rsid w:val="0056653D"/>
    <w:rsid w:val="005665FC"/>
    <w:rsid w:val="00567A40"/>
    <w:rsid w:val="00567EB2"/>
    <w:rsid w:val="005712DE"/>
    <w:rsid w:val="00574422"/>
    <w:rsid w:val="00575456"/>
    <w:rsid w:val="005757A6"/>
    <w:rsid w:val="00575EDD"/>
    <w:rsid w:val="005761ED"/>
    <w:rsid w:val="0058087C"/>
    <w:rsid w:val="005813FF"/>
    <w:rsid w:val="00584333"/>
    <w:rsid w:val="00584F89"/>
    <w:rsid w:val="00585016"/>
    <w:rsid w:val="00587156"/>
    <w:rsid w:val="005875F0"/>
    <w:rsid w:val="00587B95"/>
    <w:rsid w:val="00587FE4"/>
    <w:rsid w:val="005924B2"/>
    <w:rsid w:val="005A0ABA"/>
    <w:rsid w:val="005A14E1"/>
    <w:rsid w:val="005A1B3B"/>
    <w:rsid w:val="005A2703"/>
    <w:rsid w:val="005A3409"/>
    <w:rsid w:val="005A3AB6"/>
    <w:rsid w:val="005A6618"/>
    <w:rsid w:val="005B210A"/>
    <w:rsid w:val="005B310C"/>
    <w:rsid w:val="005B3523"/>
    <w:rsid w:val="005B3970"/>
    <w:rsid w:val="005B788F"/>
    <w:rsid w:val="005C0411"/>
    <w:rsid w:val="005C0543"/>
    <w:rsid w:val="005C0645"/>
    <w:rsid w:val="005C0E9F"/>
    <w:rsid w:val="005C2DA2"/>
    <w:rsid w:val="005C3751"/>
    <w:rsid w:val="005C4E81"/>
    <w:rsid w:val="005C50D1"/>
    <w:rsid w:val="005C6A5C"/>
    <w:rsid w:val="005C6DD0"/>
    <w:rsid w:val="005C7ABB"/>
    <w:rsid w:val="005D0194"/>
    <w:rsid w:val="005D0F7C"/>
    <w:rsid w:val="005D218D"/>
    <w:rsid w:val="005D570B"/>
    <w:rsid w:val="005D6CCC"/>
    <w:rsid w:val="005D7751"/>
    <w:rsid w:val="005D78C7"/>
    <w:rsid w:val="005E32EC"/>
    <w:rsid w:val="005E34A7"/>
    <w:rsid w:val="005E437B"/>
    <w:rsid w:val="005E48E7"/>
    <w:rsid w:val="005F13EA"/>
    <w:rsid w:val="005F20F6"/>
    <w:rsid w:val="005F259F"/>
    <w:rsid w:val="005F2F52"/>
    <w:rsid w:val="005F39B2"/>
    <w:rsid w:val="005F604A"/>
    <w:rsid w:val="005F6354"/>
    <w:rsid w:val="005F6D4A"/>
    <w:rsid w:val="005F74E7"/>
    <w:rsid w:val="005F7533"/>
    <w:rsid w:val="006004D3"/>
    <w:rsid w:val="0060382C"/>
    <w:rsid w:val="0060422F"/>
    <w:rsid w:val="006042B8"/>
    <w:rsid w:val="00605CF3"/>
    <w:rsid w:val="00610984"/>
    <w:rsid w:val="00610B96"/>
    <w:rsid w:val="00610BB4"/>
    <w:rsid w:val="006115D5"/>
    <w:rsid w:val="00611FF4"/>
    <w:rsid w:val="006129AF"/>
    <w:rsid w:val="006133C7"/>
    <w:rsid w:val="00615C01"/>
    <w:rsid w:val="00620C27"/>
    <w:rsid w:val="006230A6"/>
    <w:rsid w:val="00624CCC"/>
    <w:rsid w:val="006301BA"/>
    <w:rsid w:val="00631686"/>
    <w:rsid w:val="00631C86"/>
    <w:rsid w:val="0063458E"/>
    <w:rsid w:val="00635DD1"/>
    <w:rsid w:val="00636330"/>
    <w:rsid w:val="00636CE6"/>
    <w:rsid w:val="00637644"/>
    <w:rsid w:val="00640252"/>
    <w:rsid w:val="00640546"/>
    <w:rsid w:val="006406E8"/>
    <w:rsid w:val="0064075D"/>
    <w:rsid w:val="00640DAD"/>
    <w:rsid w:val="00644D40"/>
    <w:rsid w:val="0064543D"/>
    <w:rsid w:val="0064600C"/>
    <w:rsid w:val="00646D7F"/>
    <w:rsid w:val="0065044C"/>
    <w:rsid w:val="006528DD"/>
    <w:rsid w:val="006531F4"/>
    <w:rsid w:val="00653F87"/>
    <w:rsid w:val="00654A9E"/>
    <w:rsid w:val="00662B88"/>
    <w:rsid w:val="00663A44"/>
    <w:rsid w:val="00663E93"/>
    <w:rsid w:val="006641EA"/>
    <w:rsid w:val="00665E92"/>
    <w:rsid w:val="00666B8E"/>
    <w:rsid w:val="0066763D"/>
    <w:rsid w:val="00670168"/>
    <w:rsid w:val="00670E28"/>
    <w:rsid w:val="00671EF8"/>
    <w:rsid w:val="006733C5"/>
    <w:rsid w:val="00673C54"/>
    <w:rsid w:val="00674A41"/>
    <w:rsid w:val="00674C64"/>
    <w:rsid w:val="00677736"/>
    <w:rsid w:val="00677EA7"/>
    <w:rsid w:val="00680841"/>
    <w:rsid w:val="0068089B"/>
    <w:rsid w:val="00681100"/>
    <w:rsid w:val="00682A9D"/>
    <w:rsid w:val="00684647"/>
    <w:rsid w:val="006852CB"/>
    <w:rsid w:val="006912F5"/>
    <w:rsid w:val="00691705"/>
    <w:rsid w:val="00692DAF"/>
    <w:rsid w:val="00693448"/>
    <w:rsid w:val="00693461"/>
    <w:rsid w:val="00695B66"/>
    <w:rsid w:val="00695E63"/>
    <w:rsid w:val="0069610C"/>
    <w:rsid w:val="00696938"/>
    <w:rsid w:val="00697A4A"/>
    <w:rsid w:val="00697C63"/>
    <w:rsid w:val="006A2246"/>
    <w:rsid w:val="006A2267"/>
    <w:rsid w:val="006A4249"/>
    <w:rsid w:val="006B1AEA"/>
    <w:rsid w:val="006B2EA4"/>
    <w:rsid w:val="006B2F21"/>
    <w:rsid w:val="006B44F9"/>
    <w:rsid w:val="006B5FC1"/>
    <w:rsid w:val="006B6523"/>
    <w:rsid w:val="006C0DC4"/>
    <w:rsid w:val="006C3261"/>
    <w:rsid w:val="006C3E94"/>
    <w:rsid w:val="006C4CD5"/>
    <w:rsid w:val="006C538A"/>
    <w:rsid w:val="006C5A58"/>
    <w:rsid w:val="006C76C6"/>
    <w:rsid w:val="006D1887"/>
    <w:rsid w:val="006D2C4B"/>
    <w:rsid w:val="006D37AF"/>
    <w:rsid w:val="006D4A70"/>
    <w:rsid w:val="006D76E2"/>
    <w:rsid w:val="006D7969"/>
    <w:rsid w:val="006D7F72"/>
    <w:rsid w:val="006E01B5"/>
    <w:rsid w:val="006E0715"/>
    <w:rsid w:val="006E0E13"/>
    <w:rsid w:val="006E603D"/>
    <w:rsid w:val="006E610F"/>
    <w:rsid w:val="006E768E"/>
    <w:rsid w:val="006F09BB"/>
    <w:rsid w:val="006F10D9"/>
    <w:rsid w:val="006F20EB"/>
    <w:rsid w:val="006F28AB"/>
    <w:rsid w:val="006F3E72"/>
    <w:rsid w:val="006F4B57"/>
    <w:rsid w:val="006F5A7D"/>
    <w:rsid w:val="006F788B"/>
    <w:rsid w:val="00700753"/>
    <w:rsid w:val="00700C13"/>
    <w:rsid w:val="007018D7"/>
    <w:rsid w:val="00703819"/>
    <w:rsid w:val="0070606F"/>
    <w:rsid w:val="007100C9"/>
    <w:rsid w:val="0071056B"/>
    <w:rsid w:val="007115C9"/>
    <w:rsid w:val="00711A04"/>
    <w:rsid w:val="0071246F"/>
    <w:rsid w:val="0071270A"/>
    <w:rsid w:val="00713289"/>
    <w:rsid w:val="00713DDE"/>
    <w:rsid w:val="0071524B"/>
    <w:rsid w:val="00721B4B"/>
    <w:rsid w:val="00721F01"/>
    <w:rsid w:val="00722429"/>
    <w:rsid w:val="00724CE2"/>
    <w:rsid w:val="00725E97"/>
    <w:rsid w:val="00725E9A"/>
    <w:rsid w:val="007277A7"/>
    <w:rsid w:val="00732315"/>
    <w:rsid w:val="00732BDA"/>
    <w:rsid w:val="00734947"/>
    <w:rsid w:val="007356E1"/>
    <w:rsid w:val="0073592B"/>
    <w:rsid w:val="00735967"/>
    <w:rsid w:val="00741340"/>
    <w:rsid w:val="00742839"/>
    <w:rsid w:val="00743627"/>
    <w:rsid w:val="00743FA8"/>
    <w:rsid w:val="00747313"/>
    <w:rsid w:val="00751305"/>
    <w:rsid w:val="00751833"/>
    <w:rsid w:val="007520FB"/>
    <w:rsid w:val="007528DA"/>
    <w:rsid w:val="00752BB1"/>
    <w:rsid w:val="0075582A"/>
    <w:rsid w:val="00755D10"/>
    <w:rsid w:val="00756AB3"/>
    <w:rsid w:val="00756BCD"/>
    <w:rsid w:val="00760E9E"/>
    <w:rsid w:val="007616C1"/>
    <w:rsid w:val="00762A93"/>
    <w:rsid w:val="00763831"/>
    <w:rsid w:val="007642AC"/>
    <w:rsid w:val="007652A0"/>
    <w:rsid w:val="00767F96"/>
    <w:rsid w:val="007700F2"/>
    <w:rsid w:val="0077289C"/>
    <w:rsid w:val="0077432F"/>
    <w:rsid w:val="00774C5C"/>
    <w:rsid w:val="00774E72"/>
    <w:rsid w:val="00777C3D"/>
    <w:rsid w:val="00780395"/>
    <w:rsid w:val="0078039E"/>
    <w:rsid w:val="00781362"/>
    <w:rsid w:val="00781604"/>
    <w:rsid w:val="00781652"/>
    <w:rsid w:val="0078230D"/>
    <w:rsid w:val="00782355"/>
    <w:rsid w:val="00782DE4"/>
    <w:rsid w:val="007830C0"/>
    <w:rsid w:val="007856C7"/>
    <w:rsid w:val="00786312"/>
    <w:rsid w:val="0079320F"/>
    <w:rsid w:val="00793418"/>
    <w:rsid w:val="0079467B"/>
    <w:rsid w:val="0079648D"/>
    <w:rsid w:val="007A0540"/>
    <w:rsid w:val="007A2E28"/>
    <w:rsid w:val="007A31C4"/>
    <w:rsid w:val="007B01D7"/>
    <w:rsid w:val="007B137F"/>
    <w:rsid w:val="007B283E"/>
    <w:rsid w:val="007B2F3E"/>
    <w:rsid w:val="007B32FB"/>
    <w:rsid w:val="007B3601"/>
    <w:rsid w:val="007B4D51"/>
    <w:rsid w:val="007B6306"/>
    <w:rsid w:val="007B641A"/>
    <w:rsid w:val="007B71F1"/>
    <w:rsid w:val="007B774F"/>
    <w:rsid w:val="007C1CA3"/>
    <w:rsid w:val="007C1F44"/>
    <w:rsid w:val="007C2082"/>
    <w:rsid w:val="007C3CA2"/>
    <w:rsid w:val="007C67F1"/>
    <w:rsid w:val="007C7F5D"/>
    <w:rsid w:val="007D1B5F"/>
    <w:rsid w:val="007D3BC2"/>
    <w:rsid w:val="007D6E4A"/>
    <w:rsid w:val="007E0A68"/>
    <w:rsid w:val="007E1F2C"/>
    <w:rsid w:val="007E4702"/>
    <w:rsid w:val="007E4872"/>
    <w:rsid w:val="007E550F"/>
    <w:rsid w:val="007E66E6"/>
    <w:rsid w:val="007F0C3C"/>
    <w:rsid w:val="007F1104"/>
    <w:rsid w:val="007F30F0"/>
    <w:rsid w:val="007F341F"/>
    <w:rsid w:val="007F3BEE"/>
    <w:rsid w:val="007F3E28"/>
    <w:rsid w:val="007F5592"/>
    <w:rsid w:val="007F56DC"/>
    <w:rsid w:val="00800453"/>
    <w:rsid w:val="00802FEB"/>
    <w:rsid w:val="0080393F"/>
    <w:rsid w:val="00803A01"/>
    <w:rsid w:val="0080623E"/>
    <w:rsid w:val="00811CA2"/>
    <w:rsid w:val="00811CEF"/>
    <w:rsid w:val="00813D92"/>
    <w:rsid w:val="008178C7"/>
    <w:rsid w:val="00820353"/>
    <w:rsid w:val="00820859"/>
    <w:rsid w:val="0082124C"/>
    <w:rsid w:val="00821736"/>
    <w:rsid w:val="00822F44"/>
    <w:rsid w:val="008232DF"/>
    <w:rsid w:val="008262ED"/>
    <w:rsid w:val="00830274"/>
    <w:rsid w:val="00833D5C"/>
    <w:rsid w:val="008344FB"/>
    <w:rsid w:val="0083458D"/>
    <w:rsid w:val="008350FE"/>
    <w:rsid w:val="0083636A"/>
    <w:rsid w:val="00836D59"/>
    <w:rsid w:val="00840739"/>
    <w:rsid w:val="008412A2"/>
    <w:rsid w:val="00841824"/>
    <w:rsid w:val="00842203"/>
    <w:rsid w:val="00845DF2"/>
    <w:rsid w:val="00846FED"/>
    <w:rsid w:val="00850C46"/>
    <w:rsid w:val="008521CB"/>
    <w:rsid w:val="00853D00"/>
    <w:rsid w:val="008557D4"/>
    <w:rsid w:val="00855AB8"/>
    <w:rsid w:val="008567F7"/>
    <w:rsid w:val="00856F9E"/>
    <w:rsid w:val="008605E0"/>
    <w:rsid w:val="008614E8"/>
    <w:rsid w:val="00863459"/>
    <w:rsid w:val="00863E4D"/>
    <w:rsid w:val="00864037"/>
    <w:rsid w:val="0086580F"/>
    <w:rsid w:val="0086679E"/>
    <w:rsid w:val="00867038"/>
    <w:rsid w:val="0086741C"/>
    <w:rsid w:val="008706E2"/>
    <w:rsid w:val="00870981"/>
    <w:rsid w:val="00870A2F"/>
    <w:rsid w:val="00870D58"/>
    <w:rsid w:val="00873603"/>
    <w:rsid w:val="00873684"/>
    <w:rsid w:val="008755FA"/>
    <w:rsid w:val="00875EDB"/>
    <w:rsid w:val="008766E1"/>
    <w:rsid w:val="008773E9"/>
    <w:rsid w:val="00877E55"/>
    <w:rsid w:val="00880692"/>
    <w:rsid w:val="00882A9B"/>
    <w:rsid w:val="00883310"/>
    <w:rsid w:val="00885083"/>
    <w:rsid w:val="0088623F"/>
    <w:rsid w:val="00886326"/>
    <w:rsid w:val="008867B3"/>
    <w:rsid w:val="008870C1"/>
    <w:rsid w:val="00887B64"/>
    <w:rsid w:val="008925D0"/>
    <w:rsid w:val="00892C4E"/>
    <w:rsid w:val="008942B4"/>
    <w:rsid w:val="00894375"/>
    <w:rsid w:val="0089548D"/>
    <w:rsid w:val="00897269"/>
    <w:rsid w:val="00897832"/>
    <w:rsid w:val="008A3791"/>
    <w:rsid w:val="008A3D7E"/>
    <w:rsid w:val="008A3E9B"/>
    <w:rsid w:val="008A4CCD"/>
    <w:rsid w:val="008A767F"/>
    <w:rsid w:val="008B0036"/>
    <w:rsid w:val="008B1ADA"/>
    <w:rsid w:val="008B28C9"/>
    <w:rsid w:val="008B337D"/>
    <w:rsid w:val="008B342C"/>
    <w:rsid w:val="008B49AC"/>
    <w:rsid w:val="008B4F5D"/>
    <w:rsid w:val="008B54D4"/>
    <w:rsid w:val="008B598C"/>
    <w:rsid w:val="008B6F57"/>
    <w:rsid w:val="008B7F61"/>
    <w:rsid w:val="008C4563"/>
    <w:rsid w:val="008C73C1"/>
    <w:rsid w:val="008C7D9D"/>
    <w:rsid w:val="008D2B40"/>
    <w:rsid w:val="008D37C8"/>
    <w:rsid w:val="008D7505"/>
    <w:rsid w:val="008D78B3"/>
    <w:rsid w:val="008E0792"/>
    <w:rsid w:val="008E2AA6"/>
    <w:rsid w:val="008E449A"/>
    <w:rsid w:val="008F0245"/>
    <w:rsid w:val="008F1E5E"/>
    <w:rsid w:val="008F1F37"/>
    <w:rsid w:val="008F21D7"/>
    <w:rsid w:val="008F23C7"/>
    <w:rsid w:val="008F2726"/>
    <w:rsid w:val="008F2966"/>
    <w:rsid w:val="008F2D66"/>
    <w:rsid w:val="008F4044"/>
    <w:rsid w:val="008F7599"/>
    <w:rsid w:val="00900FBD"/>
    <w:rsid w:val="0090243B"/>
    <w:rsid w:val="00902744"/>
    <w:rsid w:val="0090276E"/>
    <w:rsid w:val="00903595"/>
    <w:rsid w:val="00903D3E"/>
    <w:rsid w:val="009050C0"/>
    <w:rsid w:val="009079C0"/>
    <w:rsid w:val="00910116"/>
    <w:rsid w:val="00911411"/>
    <w:rsid w:val="0091322D"/>
    <w:rsid w:val="0091531F"/>
    <w:rsid w:val="0091562A"/>
    <w:rsid w:val="00915AC1"/>
    <w:rsid w:val="009176E0"/>
    <w:rsid w:val="00920F09"/>
    <w:rsid w:val="00923CB4"/>
    <w:rsid w:val="00924D54"/>
    <w:rsid w:val="009257BB"/>
    <w:rsid w:val="0092669B"/>
    <w:rsid w:val="00926AE6"/>
    <w:rsid w:val="0093173C"/>
    <w:rsid w:val="009324A7"/>
    <w:rsid w:val="00933C22"/>
    <w:rsid w:val="00934991"/>
    <w:rsid w:val="0093504E"/>
    <w:rsid w:val="00935F83"/>
    <w:rsid w:val="009371F8"/>
    <w:rsid w:val="0094268C"/>
    <w:rsid w:val="00942BD8"/>
    <w:rsid w:val="00942F69"/>
    <w:rsid w:val="0094305F"/>
    <w:rsid w:val="00943443"/>
    <w:rsid w:val="00943509"/>
    <w:rsid w:val="00943E5A"/>
    <w:rsid w:val="00944CC5"/>
    <w:rsid w:val="009459DE"/>
    <w:rsid w:val="00946055"/>
    <w:rsid w:val="00946416"/>
    <w:rsid w:val="00946B40"/>
    <w:rsid w:val="009506F2"/>
    <w:rsid w:val="00951E0B"/>
    <w:rsid w:val="00953E84"/>
    <w:rsid w:val="0095505E"/>
    <w:rsid w:val="00957FCD"/>
    <w:rsid w:val="00960231"/>
    <w:rsid w:val="00960AD1"/>
    <w:rsid w:val="00961BE7"/>
    <w:rsid w:val="00961F74"/>
    <w:rsid w:val="009624A3"/>
    <w:rsid w:val="0096257D"/>
    <w:rsid w:val="009646F0"/>
    <w:rsid w:val="00965883"/>
    <w:rsid w:val="00965FE3"/>
    <w:rsid w:val="00966404"/>
    <w:rsid w:val="0096663F"/>
    <w:rsid w:val="0096718B"/>
    <w:rsid w:val="009708C7"/>
    <w:rsid w:val="00970B95"/>
    <w:rsid w:val="009712A5"/>
    <w:rsid w:val="00974A4A"/>
    <w:rsid w:val="00974A6F"/>
    <w:rsid w:val="00975542"/>
    <w:rsid w:val="009755C1"/>
    <w:rsid w:val="009779C3"/>
    <w:rsid w:val="00980C2F"/>
    <w:rsid w:val="00983814"/>
    <w:rsid w:val="00983D17"/>
    <w:rsid w:val="009862CF"/>
    <w:rsid w:val="009902DE"/>
    <w:rsid w:val="009909C0"/>
    <w:rsid w:val="00990A0D"/>
    <w:rsid w:val="0099110F"/>
    <w:rsid w:val="0099218E"/>
    <w:rsid w:val="009960AD"/>
    <w:rsid w:val="00996DCE"/>
    <w:rsid w:val="00997815"/>
    <w:rsid w:val="009A119D"/>
    <w:rsid w:val="009A1CE2"/>
    <w:rsid w:val="009A28CA"/>
    <w:rsid w:val="009A3158"/>
    <w:rsid w:val="009A64FE"/>
    <w:rsid w:val="009B0285"/>
    <w:rsid w:val="009B0B4D"/>
    <w:rsid w:val="009B146D"/>
    <w:rsid w:val="009B1D6C"/>
    <w:rsid w:val="009B1DF0"/>
    <w:rsid w:val="009B214D"/>
    <w:rsid w:val="009B2DA6"/>
    <w:rsid w:val="009B4751"/>
    <w:rsid w:val="009B52B7"/>
    <w:rsid w:val="009B5803"/>
    <w:rsid w:val="009C1113"/>
    <w:rsid w:val="009C27B4"/>
    <w:rsid w:val="009D02BA"/>
    <w:rsid w:val="009D48D2"/>
    <w:rsid w:val="009D5E1B"/>
    <w:rsid w:val="009D5FDF"/>
    <w:rsid w:val="009D7A55"/>
    <w:rsid w:val="009E0C3A"/>
    <w:rsid w:val="009E0F97"/>
    <w:rsid w:val="009E1404"/>
    <w:rsid w:val="009E1C60"/>
    <w:rsid w:val="009E36B1"/>
    <w:rsid w:val="009E42BA"/>
    <w:rsid w:val="009E70F0"/>
    <w:rsid w:val="009F11EE"/>
    <w:rsid w:val="009F18C8"/>
    <w:rsid w:val="009F19F9"/>
    <w:rsid w:val="009F6026"/>
    <w:rsid w:val="00A006A7"/>
    <w:rsid w:val="00A026E4"/>
    <w:rsid w:val="00A02AB4"/>
    <w:rsid w:val="00A03F8D"/>
    <w:rsid w:val="00A056EE"/>
    <w:rsid w:val="00A10EC7"/>
    <w:rsid w:val="00A1119E"/>
    <w:rsid w:val="00A1439C"/>
    <w:rsid w:val="00A14663"/>
    <w:rsid w:val="00A15E4A"/>
    <w:rsid w:val="00A16505"/>
    <w:rsid w:val="00A17162"/>
    <w:rsid w:val="00A174A1"/>
    <w:rsid w:val="00A17C8E"/>
    <w:rsid w:val="00A20016"/>
    <w:rsid w:val="00A21276"/>
    <w:rsid w:val="00A225B3"/>
    <w:rsid w:val="00A2377F"/>
    <w:rsid w:val="00A2587A"/>
    <w:rsid w:val="00A2617A"/>
    <w:rsid w:val="00A2775F"/>
    <w:rsid w:val="00A3117B"/>
    <w:rsid w:val="00A338DE"/>
    <w:rsid w:val="00A35EEC"/>
    <w:rsid w:val="00A36191"/>
    <w:rsid w:val="00A36942"/>
    <w:rsid w:val="00A4151F"/>
    <w:rsid w:val="00A41A6E"/>
    <w:rsid w:val="00A41CF4"/>
    <w:rsid w:val="00A4236C"/>
    <w:rsid w:val="00A43CE3"/>
    <w:rsid w:val="00A45CF7"/>
    <w:rsid w:val="00A46D4B"/>
    <w:rsid w:val="00A506D4"/>
    <w:rsid w:val="00A50EF3"/>
    <w:rsid w:val="00A52A9B"/>
    <w:rsid w:val="00A52ED5"/>
    <w:rsid w:val="00A52FF3"/>
    <w:rsid w:val="00A53DAB"/>
    <w:rsid w:val="00A5499E"/>
    <w:rsid w:val="00A5617A"/>
    <w:rsid w:val="00A56EEE"/>
    <w:rsid w:val="00A57CBB"/>
    <w:rsid w:val="00A57D72"/>
    <w:rsid w:val="00A61EDE"/>
    <w:rsid w:val="00A62718"/>
    <w:rsid w:val="00A629F1"/>
    <w:rsid w:val="00A62D34"/>
    <w:rsid w:val="00A66616"/>
    <w:rsid w:val="00A70DC6"/>
    <w:rsid w:val="00A7361B"/>
    <w:rsid w:val="00A76F5C"/>
    <w:rsid w:val="00A8024E"/>
    <w:rsid w:val="00A80876"/>
    <w:rsid w:val="00A80CFC"/>
    <w:rsid w:val="00A82085"/>
    <w:rsid w:val="00A824E5"/>
    <w:rsid w:val="00A8421D"/>
    <w:rsid w:val="00A86D6F"/>
    <w:rsid w:val="00A902A6"/>
    <w:rsid w:val="00A9062C"/>
    <w:rsid w:val="00A90CEA"/>
    <w:rsid w:val="00A911E8"/>
    <w:rsid w:val="00A92956"/>
    <w:rsid w:val="00A92B3E"/>
    <w:rsid w:val="00A936CA"/>
    <w:rsid w:val="00A93AA3"/>
    <w:rsid w:val="00A94ADD"/>
    <w:rsid w:val="00A94D34"/>
    <w:rsid w:val="00A9544C"/>
    <w:rsid w:val="00A96101"/>
    <w:rsid w:val="00A9779F"/>
    <w:rsid w:val="00AA0136"/>
    <w:rsid w:val="00AA080A"/>
    <w:rsid w:val="00AA1168"/>
    <w:rsid w:val="00AA1207"/>
    <w:rsid w:val="00AA1D71"/>
    <w:rsid w:val="00AA24E7"/>
    <w:rsid w:val="00AA3234"/>
    <w:rsid w:val="00AA4170"/>
    <w:rsid w:val="00AB0F80"/>
    <w:rsid w:val="00AB1A21"/>
    <w:rsid w:val="00AB2063"/>
    <w:rsid w:val="00AB3BBD"/>
    <w:rsid w:val="00AB3E6E"/>
    <w:rsid w:val="00AB41E8"/>
    <w:rsid w:val="00AB489E"/>
    <w:rsid w:val="00AB7C42"/>
    <w:rsid w:val="00AC19AA"/>
    <w:rsid w:val="00AC1D08"/>
    <w:rsid w:val="00AC47B9"/>
    <w:rsid w:val="00AC56F0"/>
    <w:rsid w:val="00AC79C2"/>
    <w:rsid w:val="00AC7F48"/>
    <w:rsid w:val="00AD206E"/>
    <w:rsid w:val="00AD2A23"/>
    <w:rsid w:val="00AD4C3F"/>
    <w:rsid w:val="00AD53C2"/>
    <w:rsid w:val="00AD571C"/>
    <w:rsid w:val="00AD68E6"/>
    <w:rsid w:val="00AD6940"/>
    <w:rsid w:val="00AE0F88"/>
    <w:rsid w:val="00AE1373"/>
    <w:rsid w:val="00AE1A24"/>
    <w:rsid w:val="00AE561F"/>
    <w:rsid w:val="00AF0573"/>
    <w:rsid w:val="00AF132F"/>
    <w:rsid w:val="00AF147A"/>
    <w:rsid w:val="00AF1920"/>
    <w:rsid w:val="00AF5D4B"/>
    <w:rsid w:val="00AF6369"/>
    <w:rsid w:val="00B008B5"/>
    <w:rsid w:val="00B00C00"/>
    <w:rsid w:val="00B048B8"/>
    <w:rsid w:val="00B05D0F"/>
    <w:rsid w:val="00B06252"/>
    <w:rsid w:val="00B06B7A"/>
    <w:rsid w:val="00B06DD0"/>
    <w:rsid w:val="00B13FAC"/>
    <w:rsid w:val="00B1766E"/>
    <w:rsid w:val="00B205C3"/>
    <w:rsid w:val="00B2115F"/>
    <w:rsid w:val="00B22731"/>
    <w:rsid w:val="00B22AFB"/>
    <w:rsid w:val="00B2321E"/>
    <w:rsid w:val="00B24D87"/>
    <w:rsid w:val="00B26259"/>
    <w:rsid w:val="00B2652B"/>
    <w:rsid w:val="00B275CE"/>
    <w:rsid w:val="00B27935"/>
    <w:rsid w:val="00B30316"/>
    <w:rsid w:val="00B303C2"/>
    <w:rsid w:val="00B32224"/>
    <w:rsid w:val="00B32A27"/>
    <w:rsid w:val="00B33D02"/>
    <w:rsid w:val="00B34115"/>
    <w:rsid w:val="00B34E10"/>
    <w:rsid w:val="00B34F65"/>
    <w:rsid w:val="00B35819"/>
    <w:rsid w:val="00B3645D"/>
    <w:rsid w:val="00B370E3"/>
    <w:rsid w:val="00B40207"/>
    <w:rsid w:val="00B41252"/>
    <w:rsid w:val="00B45E39"/>
    <w:rsid w:val="00B462B0"/>
    <w:rsid w:val="00B46350"/>
    <w:rsid w:val="00B4686E"/>
    <w:rsid w:val="00B50823"/>
    <w:rsid w:val="00B5167D"/>
    <w:rsid w:val="00B52ADD"/>
    <w:rsid w:val="00B548B5"/>
    <w:rsid w:val="00B55718"/>
    <w:rsid w:val="00B572C9"/>
    <w:rsid w:val="00B574AE"/>
    <w:rsid w:val="00B60394"/>
    <w:rsid w:val="00B63824"/>
    <w:rsid w:val="00B70880"/>
    <w:rsid w:val="00B70BDE"/>
    <w:rsid w:val="00B71DBE"/>
    <w:rsid w:val="00B74AEC"/>
    <w:rsid w:val="00B77E72"/>
    <w:rsid w:val="00B8103A"/>
    <w:rsid w:val="00B82570"/>
    <w:rsid w:val="00B82F29"/>
    <w:rsid w:val="00B83709"/>
    <w:rsid w:val="00B84D63"/>
    <w:rsid w:val="00B868D0"/>
    <w:rsid w:val="00B86EAF"/>
    <w:rsid w:val="00B91B4C"/>
    <w:rsid w:val="00B93025"/>
    <w:rsid w:val="00B93899"/>
    <w:rsid w:val="00B93C53"/>
    <w:rsid w:val="00B9404C"/>
    <w:rsid w:val="00B94950"/>
    <w:rsid w:val="00B955EB"/>
    <w:rsid w:val="00B95B45"/>
    <w:rsid w:val="00B96522"/>
    <w:rsid w:val="00B966A6"/>
    <w:rsid w:val="00B96EDE"/>
    <w:rsid w:val="00BA1BEF"/>
    <w:rsid w:val="00BA76D2"/>
    <w:rsid w:val="00BB38F3"/>
    <w:rsid w:val="00BB442C"/>
    <w:rsid w:val="00BB4F78"/>
    <w:rsid w:val="00BC06F0"/>
    <w:rsid w:val="00BC2788"/>
    <w:rsid w:val="00BC29DE"/>
    <w:rsid w:val="00BD0682"/>
    <w:rsid w:val="00BD0804"/>
    <w:rsid w:val="00BD11F0"/>
    <w:rsid w:val="00BD49B3"/>
    <w:rsid w:val="00BD6DDB"/>
    <w:rsid w:val="00BE027C"/>
    <w:rsid w:val="00BE1645"/>
    <w:rsid w:val="00BE3224"/>
    <w:rsid w:val="00BE53C1"/>
    <w:rsid w:val="00BE5AC9"/>
    <w:rsid w:val="00BE5E02"/>
    <w:rsid w:val="00BE789B"/>
    <w:rsid w:val="00BE7C78"/>
    <w:rsid w:val="00BF0DBC"/>
    <w:rsid w:val="00BF3250"/>
    <w:rsid w:val="00BF3AE5"/>
    <w:rsid w:val="00BF4784"/>
    <w:rsid w:val="00BF5A4F"/>
    <w:rsid w:val="00BF6A96"/>
    <w:rsid w:val="00C01D9A"/>
    <w:rsid w:val="00C0245A"/>
    <w:rsid w:val="00C02469"/>
    <w:rsid w:val="00C02F7E"/>
    <w:rsid w:val="00C034B9"/>
    <w:rsid w:val="00C036ED"/>
    <w:rsid w:val="00C05A77"/>
    <w:rsid w:val="00C05EDB"/>
    <w:rsid w:val="00C06910"/>
    <w:rsid w:val="00C071DC"/>
    <w:rsid w:val="00C07A06"/>
    <w:rsid w:val="00C07F16"/>
    <w:rsid w:val="00C1192F"/>
    <w:rsid w:val="00C20008"/>
    <w:rsid w:val="00C20B31"/>
    <w:rsid w:val="00C228CA"/>
    <w:rsid w:val="00C237B4"/>
    <w:rsid w:val="00C24167"/>
    <w:rsid w:val="00C24FC4"/>
    <w:rsid w:val="00C26BA6"/>
    <w:rsid w:val="00C26C72"/>
    <w:rsid w:val="00C27BE6"/>
    <w:rsid w:val="00C303E9"/>
    <w:rsid w:val="00C3425D"/>
    <w:rsid w:val="00C34603"/>
    <w:rsid w:val="00C4283A"/>
    <w:rsid w:val="00C45ED9"/>
    <w:rsid w:val="00C45FE9"/>
    <w:rsid w:val="00C51B0C"/>
    <w:rsid w:val="00C55365"/>
    <w:rsid w:val="00C55C98"/>
    <w:rsid w:val="00C579C5"/>
    <w:rsid w:val="00C640B2"/>
    <w:rsid w:val="00C642A0"/>
    <w:rsid w:val="00C64708"/>
    <w:rsid w:val="00C65BBC"/>
    <w:rsid w:val="00C67D1E"/>
    <w:rsid w:val="00C71108"/>
    <w:rsid w:val="00C726F0"/>
    <w:rsid w:val="00C73328"/>
    <w:rsid w:val="00C741FF"/>
    <w:rsid w:val="00C80151"/>
    <w:rsid w:val="00C82458"/>
    <w:rsid w:val="00C838A7"/>
    <w:rsid w:val="00C84C7C"/>
    <w:rsid w:val="00C868DF"/>
    <w:rsid w:val="00C87C11"/>
    <w:rsid w:val="00C939B3"/>
    <w:rsid w:val="00C9484A"/>
    <w:rsid w:val="00C95358"/>
    <w:rsid w:val="00C95B06"/>
    <w:rsid w:val="00C96A3E"/>
    <w:rsid w:val="00C97733"/>
    <w:rsid w:val="00CA015F"/>
    <w:rsid w:val="00CA203D"/>
    <w:rsid w:val="00CA423D"/>
    <w:rsid w:val="00CB0729"/>
    <w:rsid w:val="00CB1273"/>
    <w:rsid w:val="00CB28AD"/>
    <w:rsid w:val="00CB41C8"/>
    <w:rsid w:val="00CB4C9B"/>
    <w:rsid w:val="00CB6B67"/>
    <w:rsid w:val="00CB7A9F"/>
    <w:rsid w:val="00CB7E5D"/>
    <w:rsid w:val="00CC1BFB"/>
    <w:rsid w:val="00CC2180"/>
    <w:rsid w:val="00CC3899"/>
    <w:rsid w:val="00CC43BA"/>
    <w:rsid w:val="00CC6CDA"/>
    <w:rsid w:val="00CD02AB"/>
    <w:rsid w:val="00CD0BDC"/>
    <w:rsid w:val="00CD19BC"/>
    <w:rsid w:val="00CD1C31"/>
    <w:rsid w:val="00CD4056"/>
    <w:rsid w:val="00CD4E00"/>
    <w:rsid w:val="00CD62E2"/>
    <w:rsid w:val="00CD666A"/>
    <w:rsid w:val="00CD7A92"/>
    <w:rsid w:val="00CE1CFE"/>
    <w:rsid w:val="00CE4C3F"/>
    <w:rsid w:val="00CE5182"/>
    <w:rsid w:val="00CE74A4"/>
    <w:rsid w:val="00CF0267"/>
    <w:rsid w:val="00CF0A47"/>
    <w:rsid w:val="00CF21E3"/>
    <w:rsid w:val="00CF5895"/>
    <w:rsid w:val="00CF6591"/>
    <w:rsid w:val="00D0167E"/>
    <w:rsid w:val="00D01F2B"/>
    <w:rsid w:val="00D03B4C"/>
    <w:rsid w:val="00D06ED9"/>
    <w:rsid w:val="00D10E89"/>
    <w:rsid w:val="00D119A1"/>
    <w:rsid w:val="00D11A8B"/>
    <w:rsid w:val="00D1212D"/>
    <w:rsid w:val="00D12CF3"/>
    <w:rsid w:val="00D136CB"/>
    <w:rsid w:val="00D14476"/>
    <w:rsid w:val="00D15228"/>
    <w:rsid w:val="00D15CCD"/>
    <w:rsid w:val="00D167E7"/>
    <w:rsid w:val="00D1798F"/>
    <w:rsid w:val="00D17F26"/>
    <w:rsid w:val="00D216BE"/>
    <w:rsid w:val="00D222E8"/>
    <w:rsid w:val="00D24D04"/>
    <w:rsid w:val="00D2676D"/>
    <w:rsid w:val="00D30647"/>
    <w:rsid w:val="00D3273C"/>
    <w:rsid w:val="00D338E3"/>
    <w:rsid w:val="00D368A4"/>
    <w:rsid w:val="00D36F3D"/>
    <w:rsid w:val="00D37629"/>
    <w:rsid w:val="00D37708"/>
    <w:rsid w:val="00D37917"/>
    <w:rsid w:val="00D40CAB"/>
    <w:rsid w:val="00D41671"/>
    <w:rsid w:val="00D423CA"/>
    <w:rsid w:val="00D424B4"/>
    <w:rsid w:val="00D42960"/>
    <w:rsid w:val="00D431FF"/>
    <w:rsid w:val="00D435A9"/>
    <w:rsid w:val="00D43CB1"/>
    <w:rsid w:val="00D43E12"/>
    <w:rsid w:val="00D45F67"/>
    <w:rsid w:val="00D45FF7"/>
    <w:rsid w:val="00D46C7B"/>
    <w:rsid w:val="00D46F23"/>
    <w:rsid w:val="00D5025D"/>
    <w:rsid w:val="00D50F1A"/>
    <w:rsid w:val="00D514AE"/>
    <w:rsid w:val="00D515FE"/>
    <w:rsid w:val="00D55309"/>
    <w:rsid w:val="00D5593A"/>
    <w:rsid w:val="00D56DD6"/>
    <w:rsid w:val="00D60DDF"/>
    <w:rsid w:val="00D61687"/>
    <w:rsid w:val="00D635E9"/>
    <w:rsid w:val="00D638CC"/>
    <w:rsid w:val="00D63FD8"/>
    <w:rsid w:val="00D729AC"/>
    <w:rsid w:val="00D75869"/>
    <w:rsid w:val="00D75E09"/>
    <w:rsid w:val="00D76C00"/>
    <w:rsid w:val="00D77D86"/>
    <w:rsid w:val="00D80D11"/>
    <w:rsid w:val="00D82711"/>
    <w:rsid w:val="00D84740"/>
    <w:rsid w:val="00D8574C"/>
    <w:rsid w:val="00D8585D"/>
    <w:rsid w:val="00D871DA"/>
    <w:rsid w:val="00D90241"/>
    <w:rsid w:val="00D9236E"/>
    <w:rsid w:val="00D9381B"/>
    <w:rsid w:val="00D95AEE"/>
    <w:rsid w:val="00D967FD"/>
    <w:rsid w:val="00D975C9"/>
    <w:rsid w:val="00D97707"/>
    <w:rsid w:val="00DA076D"/>
    <w:rsid w:val="00DA1B2A"/>
    <w:rsid w:val="00DA354E"/>
    <w:rsid w:val="00DA36FE"/>
    <w:rsid w:val="00DA3C21"/>
    <w:rsid w:val="00DB06DF"/>
    <w:rsid w:val="00DB1025"/>
    <w:rsid w:val="00DB3DB8"/>
    <w:rsid w:val="00DB4815"/>
    <w:rsid w:val="00DB6212"/>
    <w:rsid w:val="00DB637E"/>
    <w:rsid w:val="00DC0D07"/>
    <w:rsid w:val="00DC1235"/>
    <w:rsid w:val="00DC281E"/>
    <w:rsid w:val="00DC31DD"/>
    <w:rsid w:val="00DC5CFE"/>
    <w:rsid w:val="00DC5EA6"/>
    <w:rsid w:val="00DC63ED"/>
    <w:rsid w:val="00DC68DC"/>
    <w:rsid w:val="00DC7174"/>
    <w:rsid w:val="00DD1714"/>
    <w:rsid w:val="00DD2373"/>
    <w:rsid w:val="00DD5714"/>
    <w:rsid w:val="00DD5922"/>
    <w:rsid w:val="00DE0870"/>
    <w:rsid w:val="00DE0AE6"/>
    <w:rsid w:val="00DE16F4"/>
    <w:rsid w:val="00DE1B02"/>
    <w:rsid w:val="00DE1E6C"/>
    <w:rsid w:val="00DE295D"/>
    <w:rsid w:val="00DE476D"/>
    <w:rsid w:val="00DE48FB"/>
    <w:rsid w:val="00DE5BDF"/>
    <w:rsid w:val="00DE6602"/>
    <w:rsid w:val="00DE7CF3"/>
    <w:rsid w:val="00DF1270"/>
    <w:rsid w:val="00DF164B"/>
    <w:rsid w:val="00DF38B6"/>
    <w:rsid w:val="00DF45B8"/>
    <w:rsid w:val="00DF4AF8"/>
    <w:rsid w:val="00DF609A"/>
    <w:rsid w:val="00DF62A3"/>
    <w:rsid w:val="00DF754F"/>
    <w:rsid w:val="00DF7BC9"/>
    <w:rsid w:val="00E04A32"/>
    <w:rsid w:val="00E04FE9"/>
    <w:rsid w:val="00E07410"/>
    <w:rsid w:val="00E07B33"/>
    <w:rsid w:val="00E12A3E"/>
    <w:rsid w:val="00E13DEA"/>
    <w:rsid w:val="00E142C8"/>
    <w:rsid w:val="00E146A8"/>
    <w:rsid w:val="00E15ACE"/>
    <w:rsid w:val="00E20E23"/>
    <w:rsid w:val="00E21526"/>
    <w:rsid w:val="00E2265B"/>
    <w:rsid w:val="00E25DD1"/>
    <w:rsid w:val="00E26FA6"/>
    <w:rsid w:val="00E274C0"/>
    <w:rsid w:val="00E27A90"/>
    <w:rsid w:val="00E302CE"/>
    <w:rsid w:val="00E30685"/>
    <w:rsid w:val="00E309AE"/>
    <w:rsid w:val="00E36127"/>
    <w:rsid w:val="00E40767"/>
    <w:rsid w:val="00E409E6"/>
    <w:rsid w:val="00E42813"/>
    <w:rsid w:val="00E4650E"/>
    <w:rsid w:val="00E4681B"/>
    <w:rsid w:val="00E474A3"/>
    <w:rsid w:val="00E50138"/>
    <w:rsid w:val="00E51DE8"/>
    <w:rsid w:val="00E52DAD"/>
    <w:rsid w:val="00E547EC"/>
    <w:rsid w:val="00E56112"/>
    <w:rsid w:val="00E564CD"/>
    <w:rsid w:val="00E57A73"/>
    <w:rsid w:val="00E6087E"/>
    <w:rsid w:val="00E60A75"/>
    <w:rsid w:val="00E62713"/>
    <w:rsid w:val="00E636E0"/>
    <w:rsid w:val="00E63DAA"/>
    <w:rsid w:val="00E65A4C"/>
    <w:rsid w:val="00E65F6E"/>
    <w:rsid w:val="00E70181"/>
    <w:rsid w:val="00E70C43"/>
    <w:rsid w:val="00E73815"/>
    <w:rsid w:val="00E753C1"/>
    <w:rsid w:val="00E76E7C"/>
    <w:rsid w:val="00E77A01"/>
    <w:rsid w:val="00E80860"/>
    <w:rsid w:val="00E81309"/>
    <w:rsid w:val="00E81600"/>
    <w:rsid w:val="00E85457"/>
    <w:rsid w:val="00E9063B"/>
    <w:rsid w:val="00E90BA5"/>
    <w:rsid w:val="00E912D5"/>
    <w:rsid w:val="00E91324"/>
    <w:rsid w:val="00E92CAA"/>
    <w:rsid w:val="00E92D43"/>
    <w:rsid w:val="00E9525D"/>
    <w:rsid w:val="00E953CB"/>
    <w:rsid w:val="00E954D3"/>
    <w:rsid w:val="00E96DBC"/>
    <w:rsid w:val="00EA041D"/>
    <w:rsid w:val="00EA04D3"/>
    <w:rsid w:val="00EA16DF"/>
    <w:rsid w:val="00EA3ED4"/>
    <w:rsid w:val="00EA4413"/>
    <w:rsid w:val="00EA6FE1"/>
    <w:rsid w:val="00EB02A5"/>
    <w:rsid w:val="00EB0A84"/>
    <w:rsid w:val="00EB0D08"/>
    <w:rsid w:val="00EB0F08"/>
    <w:rsid w:val="00EB1344"/>
    <w:rsid w:val="00EB215B"/>
    <w:rsid w:val="00EB372D"/>
    <w:rsid w:val="00EB3D52"/>
    <w:rsid w:val="00EB5458"/>
    <w:rsid w:val="00EB7C6A"/>
    <w:rsid w:val="00EC04B3"/>
    <w:rsid w:val="00EC1AF3"/>
    <w:rsid w:val="00EC21DF"/>
    <w:rsid w:val="00EC3E30"/>
    <w:rsid w:val="00EC471E"/>
    <w:rsid w:val="00EC4776"/>
    <w:rsid w:val="00EC65D2"/>
    <w:rsid w:val="00ED0098"/>
    <w:rsid w:val="00ED06DB"/>
    <w:rsid w:val="00ED22CF"/>
    <w:rsid w:val="00ED2769"/>
    <w:rsid w:val="00ED56FD"/>
    <w:rsid w:val="00ED6F1E"/>
    <w:rsid w:val="00ED788D"/>
    <w:rsid w:val="00EE13F7"/>
    <w:rsid w:val="00EE1801"/>
    <w:rsid w:val="00EE298A"/>
    <w:rsid w:val="00EE3FFB"/>
    <w:rsid w:val="00EE4B46"/>
    <w:rsid w:val="00EE6022"/>
    <w:rsid w:val="00EE770F"/>
    <w:rsid w:val="00EF0516"/>
    <w:rsid w:val="00EF06DA"/>
    <w:rsid w:val="00EF3A99"/>
    <w:rsid w:val="00EF444A"/>
    <w:rsid w:val="00EF4DFD"/>
    <w:rsid w:val="00EF55E0"/>
    <w:rsid w:val="00EF6E66"/>
    <w:rsid w:val="00EF7E09"/>
    <w:rsid w:val="00F00141"/>
    <w:rsid w:val="00F00E4B"/>
    <w:rsid w:val="00F01A89"/>
    <w:rsid w:val="00F01D7D"/>
    <w:rsid w:val="00F0250A"/>
    <w:rsid w:val="00F02D9D"/>
    <w:rsid w:val="00F05487"/>
    <w:rsid w:val="00F059D9"/>
    <w:rsid w:val="00F06E35"/>
    <w:rsid w:val="00F07918"/>
    <w:rsid w:val="00F07ABF"/>
    <w:rsid w:val="00F07CE6"/>
    <w:rsid w:val="00F07FA2"/>
    <w:rsid w:val="00F1010F"/>
    <w:rsid w:val="00F11FA2"/>
    <w:rsid w:val="00F13054"/>
    <w:rsid w:val="00F141B2"/>
    <w:rsid w:val="00F145CE"/>
    <w:rsid w:val="00F15265"/>
    <w:rsid w:val="00F161D8"/>
    <w:rsid w:val="00F16916"/>
    <w:rsid w:val="00F16930"/>
    <w:rsid w:val="00F20609"/>
    <w:rsid w:val="00F20D84"/>
    <w:rsid w:val="00F21A82"/>
    <w:rsid w:val="00F21B62"/>
    <w:rsid w:val="00F25468"/>
    <w:rsid w:val="00F26DA6"/>
    <w:rsid w:val="00F271ED"/>
    <w:rsid w:val="00F27D1C"/>
    <w:rsid w:val="00F31E54"/>
    <w:rsid w:val="00F3582A"/>
    <w:rsid w:val="00F37463"/>
    <w:rsid w:val="00F411E2"/>
    <w:rsid w:val="00F41E27"/>
    <w:rsid w:val="00F42A13"/>
    <w:rsid w:val="00F43D88"/>
    <w:rsid w:val="00F4481B"/>
    <w:rsid w:val="00F46815"/>
    <w:rsid w:val="00F468DE"/>
    <w:rsid w:val="00F52438"/>
    <w:rsid w:val="00F529E4"/>
    <w:rsid w:val="00F530D6"/>
    <w:rsid w:val="00F5578C"/>
    <w:rsid w:val="00F5603E"/>
    <w:rsid w:val="00F5716C"/>
    <w:rsid w:val="00F57EC7"/>
    <w:rsid w:val="00F61D32"/>
    <w:rsid w:val="00F63475"/>
    <w:rsid w:val="00F643C6"/>
    <w:rsid w:val="00F6516E"/>
    <w:rsid w:val="00F662B4"/>
    <w:rsid w:val="00F66626"/>
    <w:rsid w:val="00F71A45"/>
    <w:rsid w:val="00F71EB3"/>
    <w:rsid w:val="00F733F6"/>
    <w:rsid w:val="00F74028"/>
    <w:rsid w:val="00F74F65"/>
    <w:rsid w:val="00F75189"/>
    <w:rsid w:val="00F76372"/>
    <w:rsid w:val="00F775BC"/>
    <w:rsid w:val="00F77EEC"/>
    <w:rsid w:val="00F77F57"/>
    <w:rsid w:val="00F807C5"/>
    <w:rsid w:val="00F818C7"/>
    <w:rsid w:val="00F81EB9"/>
    <w:rsid w:val="00F82F21"/>
    <w:rsid w:val="00F85EC0"/>
    <w:rsid w:val="00F90D9A"/>
    <w:rsid w:val="00F917FD"/>
    <w:rsid w:val="00F92192"/>
    <w:rsid w:val="00F929B9"/>
    <w:rsid w:val="00F93136"/>
    <w:rsid w:val="00F93551"/>
    <w:rsid w:val="00F94C00"/>
    <w:rsid w:val="00F95811"/>
    <w:rsid w:val="00F96E82"/>
    <w:rsid w:val="00FA06EF"/>
    <w:rsid w:val="00FA31CD"/>
    <w:rsid w:val="00FA35E5"/>
    <w:rsid w:val="00FA3A71"/>
    <w:rsid w:val="00FA3EE2"/>
    <w:rsid w:val="00FA564B"/>
    <w:rsid w:val="00FA590A"/>
    <w:rsid w:val="00FA639C"/>
    <w:rsid w:val="00FA65E4"/>
    <w:rsid w:val="00FA7154"/>
    <w:rsid w:val="00FB07CC"/>
    <w:rsid w:val="00FB1343"/>
    <w:rsid w:val="00FB2797"/>
    <w:rsid w:val="00FB3D53"/>
    <w:rsid w:val="00FB4191"/>
    <w:rsid w:val="00FB4E61"/>
    <w:rsid w:val="00FB60DE"/>
    <w:rsid w:val="00FB66B9"/>
    <w:rsid w:val="00FB6767"/>
    <w:rsid w:val="00FC0615"/>
    <w:rsid w:val="00FC2DA1"/>
    <w:rsid w:val="00FC3464"/>
    <w:rsid w:val="00FC3FBF"/>
    <w:rsid w:val="00FC4E80"/>
    <w:rsid w:val="00FC586E"/>
    <w:rsid w:val="00FD037C"/>
    <w:rsid w:val="00FD0780"/>
    <w:rsid w:val="00FD1FE1"/>
    <w:rsid w:val="00FD3FF1"/>
    <w:rsid w:val="00FD5B19"/>
    <w:rsid w:val="00FD6A3F"/>
    <w:rsid w:val="00FD6B2C"/>
    <w:rsid w:val="00FE0F9A"/>
    <w:rsid w:val="00FE238C"/>
    <w:rsid w:val="00FE336A"/>
    <w:rsid w:val="00FE3ADE"/>
    <w:rsid w:val="00FE4223"/>
    <w:rsid w:val="00FE5827"/>
    <w:rsid w:val="00FE5E10"/>
    <w:rsid w:val="00FF001E"/>
    <w:rsid w:val="00FF0358"/>
    <w:rsid w:val="00FF1087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704661"/>
  <w15:docId w15:val="{96AAAF15-5318-4268-9D05-11E0BE3B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6F3E72"/>
    <w:pPr>
      <w:ind w:left="720"/>
      <w:contextualSpacing/>
    </w:pPr>
  </w:style>
  <w:style w:type="character" w:styleId="af1">
    <w:name w:val="Emphasis"/>
    <w:basedOn w:val="a0"/>
    <w:uiPriority w:val="20"/>
    <w:qFormat/>
    <w:rsid w:val="008D2B40"/>
    <w:rPr>
      <w:i/>
      <w:iCs/>
    </w:rPr>
  </w:style>
  <w:style w:type="character" w:customStyle="1" w:styleId="a5">
    <w:name w:val="Текст сноски Знак"/>
    <w:link w:val="a4"/>
    <w:semiHidden/>
    <w:rsid w:val="00223CBA"/>
    <w:rPr>
      <w:lang w:val="en-US"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64B1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07486C"/>
    <w:rPr>
      <w:b/>
      <w:bCs/>
      <w:lang w:eastAsia="en-US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C1AF3"/>
    <w:rPr>
      <w:color w:val="605E5C"/>
      <w:shd w:val="clear" w:color="auto" w:fill="E1DFDD"/>
    </w:rPr>
  </w:style>
  <w:style w:type="character" w:styleId="af2">
    <w:name w:val="Placeholder Text"/>
    <w:basedOn w:val="a0"/>
    <w:uiPriority w:val="99"/>
    <w:semiHidden/>
    <w:rsid w:val="009435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7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spsstools.net/ru/KO-aboutmacr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AECE-01A2-4B3E-BB29-AB30D7DE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6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58</cp:revision>
  <dcterms:created xsi:type="dcterms:W3CDTF">2025-02-11T14:30:00Z</dcterms:created>
  <dcterms:modified xsi:type="dcterms:W3CDTF">2025-02-15T09:58:00Z</dcterms:modified>
</cp:coreProperties>
</file>