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8D4BE2" w14:textId="6911EC76" w:rsidR="00E60A75" w:rsidRPr="006F5A7D" w:rsidRDefault="00F141B2" w:rsidP="00B50823">
      <w:pPr>
        <w:pStyle w:val="a4"/>
        <w:rPr>
          <w:b/>
          <w:bCs/>
          <w:i/>
          <w:iCs/>
        </w:rPr>
      </w:pPr>
      <w:r w:rsidRPr="006F5A7D">
        <w:rPr>
          <w:b/>
          <w:bCs/>
          <w:i/>
          <w:iCs/>
          <w:noProof/>
          <w:lang w:val="ru-RU" w:eastAsia="ru-RU"/>
        </w:rPr>
        <w:drawing>
          <wp:anchor distT="0" distB="0" distL="114300" distR="114300" simplePos="0" relativeHeight="251657728" behindDoc="0" locked="0" layoutInCell="1" allowOverlap="1" wp14:anchorId="0684549E" wp14:editId="1DAEE121">
            <wp:simplePos x="0" y="0"/>
            <wp:positionH relativeFrom="column">
              <wp:align>right</wp:align>
            </wp:positionH>
            <wp:positionV relativeFrom="paragraph">
              <wp:posOffset>0</wp:posOffset>
            </wp:positionV>
            <wp:extent cx="504825" cy="504825"/>
            <wp:effectExtent l="0" t="0" r="9525" b="9525"/>
            <wp:wrapNone/>
            <wp:docPr id="33" name="Рисунок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04825" cy="504825"/>
                    </a:xfrm>
                    <a:prstGeom prst="rect">
                      <a:avLst/>
                    </a:prstGeom>
                    <a:noFill/>
                    <a:ln>
                      <a:noFill/>
                    </a:ln>
                  </pic:spPr>
                </pic:pic>
              </a:graphicData>
            </a:graphic>
            <wp14:sizeRelH relativeFrom="page">
              <wp14:pctWidth>0</wp14:pctWidth>
            </wp14:sizeRelH>
            <wp14:sizeRelV relativeFrom="page">
              <wp14:pctHeight>0</wp14:pctHeight>
            </wp14:sizeRelV>
          </wp:anchor>
        </w:drawing>
      </w:r>
      <w:r w:rsidR="00E27A90" w:rsidRPr="006F5A7D">
        <w:rPr>
          <w:b/>
          <w:bCs/>
          <w:i/>
          <w:iCs/>
          <w:noProof/>
          <w:lang w:eastAsia="ru-RU"/>
        </w:rPr>
        <w:t>Clustering</w:t>
      </w:r>
      <w:r w:rsidR="00CA423D">
        <w:rPr>
          <w:b/>
          <w:bCs/>
          <w:i/>
          <w:iCs/>
          <w:noProof/>
          <w:lang w:eastAsia="ru-RU"/>
        </w:rPr>
        <w:t xml:space="preserve"> tendency</w:t>
      </w:r>
    </w:p>
    <w:p w14:paraId="18A4CB09" w14:textId="77777777" w:rsidR="00223CBA" w:rsidRDefault="00223CBA" w:rsidP="00223CBA">
      <w:pPr>
        <w:rPr>
          <w:sz w:val="20"/>
          <w:szCs w:val="20"/>
        </w:rPr>
      </w:pPr>
      <w:r>
        <w:rPr>
          <w:sz w:val="20"/>
          <w:szCs w:val="20"/>
        </w:rPr>
        <w:t>SPSS macros by Kirill Orlov</w:t>
      </w:r>
    </w:p>
    <w:p w14:paraId="03C33542" w14:textId="23E84743" w:rsidR="002B19FA" w:rsidRDefault="00163950" w:rsidP="002B19FA">
      <w:pPr>
        <w:rPr>
          <w:sz w:val="20"/>
          <w:szCs w:val="20"/>
        </w:rPr>
      </w:pPr>
      <w:r>
        <w:rPr>
          <w:sz w:val="20"/>
          <w:szCs w:val="20"/>
        </w:rPr>
        <w:t>kior@akado.ru</w:t>
      </w:r>
      <w:r w:rsidR="002B19FA">
        <w:rPr>
          <w:sz w:val="20"/>
          <w:szCs w:val="20"/>
        </w:rPr>
        <w:t xml:space="preserve">, </w:t>
      </w:r>
      <w:bookmarkStart w:id="0" w:name="_Hlk147316820"/>
      <w:r w:rsidR="002B19FA">
        <w:rPr>
          <w:sz w:val="20"/>
          <w:szCs w:val="20"/>
        </w:rPr>
        <w:t>ttnphns@gmail.com</w:t>
      </w:r>
      <w:bookmarkEnd w:id="0"/>
    </w:p>
    <w:p w14:paraId="7F4AF92A" w14:textId="12F7C355" w:rsidR="00210E3A" w:rsidRDefault="008C73C1" w:rsidP="00223CBA">
      <w:pPr>
        <w:pStyle w:val="a4"/>
      </w:pPr>
      <w:hyperlink r:id="rId9" w:history="1">
        <w:r w:rsidRPr="00C81DE3">
          <w:rPr>
            <w:rStyle w:val="a3"/>
          </w:rPr>
          <w:t>https://www.spsstools.net/en/KO-spssmacros</w:t>
        </w:r>
      </w:hyperlink>
    </w:p>
    <w:p w14:paraId="7A45BF7C" w14:textId="77777777" w:rsidR="00223CBA" w:rsidRPr="00D83087" w:rsidRDefault="00223CBA" w:rsidP="00223CBA">
      <w:pPr>
        <w:pStyle w:val="a4"/>
      </w:pPr>
      <w:r>
        <w:t>All</w:t>
      </w:r>
      <w:r w:rsidRPr="00D83087">
        <w:t xml:space="preserve"> </w:t>
      </w:r>
      <w:r>
        <w:t>rights</w:t>
      </w:r>
      <w:r w:rsidRPr="00D83087">
        <w:t xml:space="preserve"> </w:t>
      </w:r>
      <w:r>
        <w:t>reserved</w:t>
      </w:r>
    </w:p>
    <w:p w14:paraId="60CFE25E" w14:textId="77777777" w:rsidR="00E60A75" w:rsidRPr="00D83087" w:rsidRDefault="00E60A75" w:rsidP="00B50823">
      <w:pPr>
        <w:rPr>
          <w:sz w:val="20"/>
          <w:szCs w:val="20"/>
        </w:rPr>
      </w:pPr>
    </w:p>
    <w:p w14:paraId="222C26C3" w14:textId="4244A347" w:rsidR="002127D7" w:rsidRPr="00296323" w:rsidRDefault="005177CB" w:rsidP="00B50823">
      <w:pPr>
        <w:rPr>
          <w:sz w:val="20"/>
          <w:szCs w:val="20"/>
        </w:rPr>
      </w:pPr>
      <w:bookmarkStart w:id="1" w:name="_МАКРОС_!CALHARV:_КРИТЕРИЙ_CALINSKI–"/>
      <w:bookmarkEnd w:id="1"/>
      <w:r>
        <w:rPr>
          <w:i/>
          <w:sz w:val="20"/>
          <w:szCs w:val="20"/>
        </w:rPr>
        <w:t>Clustering</w:t>
      </w:r>
      <w:r w:rsidRPr="00D83087">
        <w:rPr>
          <w:i/>
          <w:sz w:val="20"/>
          <w:szCs w:val="20"/>
        </w:rPr>
        <w:t xml:space="preserve"> </w:t>
      </w:r>
      <w:r>
        <w:rPr>
          <w:i/>
          <w:sz w:val="20"/>
          <w:szCs w:val="20"/>
        </w:rPr>
        <w:t>tendency</w:t>
      </w:r>
      <w:r w:rsidR="00974A4A" w:rsidRPr="00D83087">
        <w:rPr>
          <w:sz w:val="20"/>
          <w:szCs w:val="20"/>
        </w:rPr>
        <w:t xml:space="preserve">. </w:t>
      </w:r>
      <w:r w:rsidR="00296323">
        <w:rPr>
          <w:sz w:val="20"/>
          <w:szCs w:val="20"/>
        </w:rPr>
        <w:t>Block</w:t>
      </w:r>
      <w:r w:rsidR="00296323" w:rsidRPr="00296323">
        <w:rPr>
          <w:sz w:val="20"/>
          <w:szCs w:val="20"/>
        </w:rPr>
        <w:t>-</w:t>
      </w:r>
      <w:r w:rsidR="00296323">
        <w:rPr>
          <w:sz w:val="20"/>
          <w:szCs w:val="20"/>
        </w:rPr>
        <w:t>diagonalization</w:t>
      </w:r>
      <w:r w:rsidR="00296323" w:rsidRPr="00296323">
        <w:rPr>
          <w:sz w:val="20"/>
          <w:szCs w:val="20"/>
        </w:rPr>
        <w:t xml:space="preserve"> </w:t>
      </w:r>
      <w:r w:rsidR="00296323">
        <w:rPr>
          <w:sz w:val="20"/>
          <w:szCs w:val="20"/>
        </w:rPr>
        <w:t>of</w:t>
      </w:r>
      <w:r w:rsidR="00296323" w:rsidRPr="00296323">
        <w:rPr>
          <w:sz w:val="20"/>
          <w:szCs w:val="20"/>
        </w:rPr>
        <w:t xml:space="preserve"> </w:t>
      </w:r>
      <w:r w:rsidR="00296323">
        <w:rPr>
          <w:sz w:val="20"/>
          <w:szCs w:val="20"/>
        </w:rPr>
        <w:t>a</w:t>
      </w:r>
      <w:r w:rsidR="00296323" w:rsidRPr="00296323">
        <w:rPr>
          <w:sz w:val="20"/>
          <w:szCs w:val="20"/>
        </w:rPr>
        <w:t xml:space="preserve"> </w:t>
      </w:r>
      <w:r w:rsidR="00296323">
        <w:rPr>
          <w:sz w:val="20"/>
          <w:szCs w:val="20"/>
        </w:rPr>
        <w:t>distance</w:t>
      </w:r>
      <w:r w:rsidR="00296323" w:rsidRPr="00296323">
        <w:rPr>
          <w:sz w:val="20"/>
          <w:szCs w:val="20"/>
        </w:rPr>
        <w:t xml:space="preserve"> </w:t>
      </w:r>
      <w:r w:rsidR="00296323">
        <w:rPr>
          <w:sz w:val="20"/>
          <w:szCs w:val="20"/>
        </w:rPr>
        <w:t>matrix</w:t>
      </w:r>
      <w:r w:rsidR="00296323" w:rsidRPr="00296323">
        <w:rPr>
          <w:sz w:val="20"/>
          <w:szCs w:val="20"/>
        </w:rPr>
        <w:t xml:space="preserve"> </w:t>
      </w:r>
      <w:r w:rsidR="00296323">
        <w:rPr>
          <w:sz w:val="20"/>
          <w:szCs w:val="20"/>
        </w:rPr>
        <w:t>between</w:t>
      </w:r>
      <w:r w:rsidR="00296323" w:rsidRPr="00296323">
        <w:rPr>
          <w:sz w:val="20"/>
          <w:szCs w:val="20"/>
        </w:rPr>
        <w:t xml:space="preserve"> </w:t>
      </w:r>
      <w:r w:rsidR="00296323">
        <w:rPr>
          <w:sz w:val="20"/>
          <w:szCs w:val="20"/>
        </w:rPr>
        <w:t>objects</w:t>
      </w:r>
      <w:r w:rsidR="00296323" w:rsidRPr="00296323">
        <w:rPr>
          <w:sz w:val="20"/>
          <w:szCs w:val="20"/>
        </w:rPr>
        <w:t xml:space="preserve"> </w:t>
      </w:r>
      <w:r w:rsidR="00296323">
        <w:rPr>
          <w:sz w:val="20"/>
          <w:szCs w:val="20"/>
        </w:rPr>
        <w:t>allows</w:t>
      </w:r>
      <w:r w:rsidR="00296323" w:rsidRPr="00296323">
        <w:rPr>
          <w:sz w:val="20"/>
          <w:szCs w:val="20"/>
        </w:rPr>
        <w:t xml:space="preserve"> </w:t>
      </w:r>
      <w:r w:rsidR="00296323">
        <w:rPr>
          <w:sz w:val="20"/>
          <w:szCs w:val="20"/>
        </w:rPr>
        <w:t>to</w:t>
      </w:r>
      <w:r w:rsidR="00296323" w:rsidRPr="00296323">
        <w:rPr>
          <w:sz w:val="20"/>
          <w:szCs w:val="20"/>
        </w:rPr>
        <w:t xml:space="preserve"> </w:t>
      </w:r>
      <w:r w:rsidR="00296323">
        <w:rPr>
          <w:sz w:val="20"/>
          <w:szCs w:val="20"/>
        </w:rPr>
        <w:t>judge</w:t>
      </w:r>
      <w:r w:rsidR="00296323" w:rsidRPr="00296323">
        <w:rPr>
          <w:sz w:val="20"/>
          <w:szCs w:val="20"/>
        </w:rPr>
        <w:t xml:space="preserve"> </w:t>
      </w:r>
      <w:r w:rsidR="00296323">
        <w:rPr>
          <w:sz w:val="20"/>
          <w:szCs w:val="20"/>
        </w:rPr>
        <w:t>preliminary</w:t>
      </w:r>
      <w:r w:rsidR="00296323" w:rsidRPr="00296323">
        <w:rPr>
          <w:sz w:val="20"/>
          <w:szCs w:val="20"/>
        </w:rPr>
        <w:t xml:space="preserve"> </w:t>
      </w:r>
      <w:r w:rsidR="00296323">
        <w:rPr>
          <w:sz w:val="20"/>
          <w:szCs w:val="20"/>
        </w:rPr>
        <w:t>before</w:t>
      </w:r>
      <w:r w:rsidR="00296323" w:rsidRPr="00296323">
        <w:rPr>
          <w:sz w:val="20"/>
          <w:szCs w:val="20"/>
        </w:rPr>
        <w:t xml:space="preserve"> </w:t>
      </w:r>
      <w:r w:rsidR="00296323">
        <w:rPr>
          <w:sz w:val="20"/>
          <w:szCs w:val="20"/>
        </w:rPr>
        <w:t>cluster</w:t>
      </w:r>
      <w:r w:rsidR="00296323" w:rsidRPr="00296323">
        <w:rPr>
          <w:sz w:val="20"/>
          <w:szCs w:val="20"/>
        </w:rPr>
        <w:t xml:space="preserve"> </w:t>
      </w:r>
      <w:r w:rsidR="00296323">
        <w:rPr>
          <w:sz w:val="20"/>
          <w:szCs w:val="20"/>
        </w:rPr>
        <w:t>analysis whether there are clusters in the data and how many</w:t>
      </w:r>
      <w:r w:rsidR="00CA423D" w:rsidRPr="00296323">
        <w:rPr>
          <w:sz w:val="20"/>
          <w:szCs w:val="20"/>
        </w:rPr>
        <w:t>.</w:t>
      </w:r>
    </w:p>
    <w:p w14:paraId="66985765" w14:textId="77777777" w:rsidR="00364021" w:rsidRPr="00296323" w:rsidRDefault="00364021" w:rsidP="00364021">
      <w:pPr>
        <w:rPr>
          <w:sz w:val="20"/>
          <w:szCs w:val="20"/>
        </w:rPr>
      </w:pPr>
      <w:r w:rsidRPr="00364021">
        <w:rPr>
          <w:noProof/>
          <w:sz w:val="20"/>
          <w:szCs w:val="20"/>
          <w:lang w:val="ru-RU" w:eastAsia="ru-RU"/>
        </w:rPr>
        <mc:AlternateContent>
          <mc:Choice Requires="wps">
            <w:drawing>
              <wp:anchor distT="0" distB="0" distL="114300" distR="114300" simplePos="0" relativeHeight="251659776" behindDoc="0" locked="0" layoutInCell="1" allowOverlap="1" wp14:anchorId="1BF33C8B" wp14:editId="4E95BC15">
                <wp:simplePos x="0" y="0"/>
                <wp:positionH relativeFrom="margin">
                  <wp:posOffset>-91811</wp:posOffset>
                </wp:positionH>
                <wp:positionV relativeFrom="paragraph">
                  <wp:posOffset>140228</wp:posOffset>
                </wp:positionV>
                <wp:extent cx="6642100" cy="1069676"/>
                <wp:effectExtent l="0" t="0" r="25400" b="16510"/>
                <wp:wrapNone/>
                <wp:docPr id="2" name="Прямоугольник 2"/>
                <wp:cNvGraphicFramePr/>
                <a:graphic xmlns:a="http://schemas.openxmlformats.org/drawingml/2006/main">
                  <a:graphicData uri="http://schemas.microsoft.com/office/word/2010/wordprocessingShape">
                    <wps:wsp>
                      <wps:cNvSpPr/>
                      <wps:spPr>
                        <a:xfrm>
                          <a:off x="0" y="0"/>
                          <a:ext cx="6642100" cy="1069676"/>
                        </a:xfrm>
                        <a:prstGeom prst="rect">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564CEE3D" id="Прямоугольник 2" o:spid="_x0000_s1026" style="position:absolute;margin-left:-7.25pt;margin-top:11.05pt;width:523pt;height:84.25pt;z-index:251659776;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" filled="f" strokecolor="windowText" strokeweight="1pt">
                <w10:wrap anchorx="margin"/>
              </v:rect>
            </w:pict>
          </mc:Fallback>
        </mc:AlternateContent>
      </w:r>
    </w:p>
    <w:p w14:paraId="2B34EFB7" w14:textId="77777777" w:rsidR="006E1E51" w:rsidRPr="007E351C" w:rsidRDefault="006E1E51" w:rsidP="006E1E51">
      <w:pPr>
        <w:rPr>
          <w:i/>
          <w:sz w:val="20"/>
        </w:rPr>
      </w:pPr>
      <w:r w:rsidRPr="007E351C">
        <w:rPr>
          <w:i/>
          <w:sz w:val="20"/>
        </w:rPr>
        <w:t>Read “</w:t>
      </w:r>
      <w:hyperlink r:id="rId10" w:history="1">
        <w:r w:rsidRPr="007E351C">
          <w:rPr>
            <w:i/>
            <w:color w:val="0000FF"/>
            <w:sz w:val="20"/>
            <w:u w:val="single"/>
          </w:rPr>
          <w:t>About SPSS macros</w:t>
        </w:r>
      </w:hyperlink>
      <w:r w:rsidRPr="007E351C">
        <w:rPr>
          <w:i/>
          <w:sz w:val="20"/>
        </w:rPr>
        <w:t>” what are they and how to run them.</w:t>
      </w:r>
    </w:p>
    <w:p w14:paraId="28DD168D" w14:textId="77777777" w:rsidR="006E1E51" w:rsidRPr="007E351C" w:rsidRDefault="006E1E51" w:rsidP="006E1E51">
      <w:pPr>
        <w:rPr>
          <w:iCs/>
          <w:sz w:val="20"/>
        </w:rPr>
      </w:pPr>
    </w:p>
    <w:p w14:paraId="72D66367" w14:textId="7C525590" w:rsidR="00974A4A" w:rsidRPr="006E1E51" w:rsidRDefault="006E1E51" w:rsidP="00B50823">
      <w:pPr>
        <w:rPr>
          <w:iCs/>
          <w:sz w:val="20"/>
        </w:rPr>
      </w:pPr>
      <w:r w:rsidRPr="007E351C">
        <w:rPr>
          <w:i/>
          <w:sz w:val="20"/>
        </w:rPr>
        <w:t>The “Protected directory” error.</w:t>
      </w:r>
      <w:r w:rsidRPr="007E351C">
        <w:rPr>
          <w:iCs/>
          <w:sz w:val="20"/>
        </w:rPr>
        <w:t xml:space="preserve"> Some of the macros described in the current document write temporary files to hard disc. If you don't have full Administrator rights of your computer, it may cause error saying, among things: </w:t>
      </w:r>
      <w:r w:rsidRPr="007E351C">
        <w:rPr>
          <w:i/>
          <w:sz w:val="20"/>
        </w:rPr>
        <w:t>“SPSS Statistics cannot access a file... specifies a protected directory...”</w:t>
      </w:r>
      <w:r w:rsidRPr="007E351C">
        <w:rPr>
          <w:iCs/>
          <w:sz w:val="20"/>
        </w:rPr>
        <w:t xml:space="preserve">, meaning that the default directory the macro wants to use is protected on your PC. To solve the problem, in Syntax window issue </w:t>
      </w:r>
      <w:r w:rsidRPr="007E351C">
        <w:rPr>
          <w:iCs/>
          <w:sz w:val="20"/>
          <w:szCs w:val="20"/>
        </w:rPr>
        <w:t xml:space="preserve">command: </w:t>
      </w:r>
      <w:r w:rsidRPr="007E351C">
        <w:rPr>
          <w:rFonts w:ascii="Courier New" w:hAnsi="Courier New" w:cs="Courier New"/>
          <w:iCs/>
          <w:sz w:val="20"/>
          <w:szCs w:val="20"/>
        </w:rPr>
        <w:t>CD 'myfolder'</w:t>
      </w:r>
      <w:r w:rsidRPr="007E351C">
        <w:rPr>
          <w:iCs/>
          <w:sz w:val="20"/>
          <w:szCs w:val="20"/>
        </w:rPr>
        <w:t>., where</w:t>
      </w:r>
      <w:r w:rsidRPr="007E351C">
        <w:rPr>
          <w:iCs/>
          <w:sz w:val="20"/>
        </w:rPr>
        <w:t xml:space="preserve"> 'myfolder' is the path/name of some folder where you are allowed to save files to.</w:t>
      </w:r>
    </w:p>
    <w:p w14:paraId="710CCEEB" w14:textId="77777777" w:rsidR="009A119D" w:rsidRPr="006E1E51" w:rsidRDefault="009A119D" w:rsidP="00B50823">
      <w:pPr>
        <w:rPr>
          <w:sz w:val="20"/>
          <w:szCs w:val="20"/>
        </w:rPr>
      </w:pPr>
    </w:p>
    <w:p w14:paraId="136AF048" w14:textId="77777777" w:rsidR="00974A4A" w:rsidRPr="006E1E51" w:rsidRDefault="00974A4A" w:rsidP="00B50823">
      <w:pPr>
        <w:rPr>
          <w:sz w:val="20"/>
          <w:szCs w:val="20"/>
        </w:rPr>
      </w:pPr>
    </w:p>
    <w:p w14:paraId="0890A4A5" w14:textId="655C374D" w:rsidR="00E60A75" w:rsidRPr="006E1E51" w:rsidRDefault="006E1E51" w:rsidP="00B50823">
      <w:pPr>
        <w:pStyle w:val="1"/>
        <w:rPr>
          <w:lang w:val="en-US"/>
        </w:rPr>
      </w:pPr>
      <w:bookmarkStart w:id="2" w:name="_МАКРОС_!HDIMPUT:_КОЛОДНАЯ_(HOT-DECK"/>
      <w:bookmarkStart w:id="3" w:name="_МАКРОС_!HIECLU:_ИЕРАРХИЧЕСКИЙ"/>
      <w:bookmarkStart w:id="4" w:name="_МАКРОС_!KO_HIECLU:_ИЕРАРХИЧЕСКИЙ"/>
      <w:bookmarkEnd w:id="2"/>
      <w:bookmarkEnd w:id="3"/>
      <w:bookmarkEnd w:id="4"/>
      <w:r>
        <w:rPr>
          <w:lang w:val="en-US"/>
        </w:rPr>
        <w:t>MACRO</w:t>
      </w:r>
      <w:r w:rsidR="00E60A75" w:rsidRPr="006E1E51">
        <w:rPr>
          <w:lang w:val="en-US"/>
        </w:rPr>
        <w:t xml:space="preserve"> </w:t>
      </w:r>
      <w:r w:rsidR="00B70880" w:rsidRPr="006E1E51">
        <w:rPr>
          <w:color w:val="0000FF"/>
          <w:lang w:val="en-US"/>
        </w:rPr>
        <w:t>!KO_</w:t>
      </w:r>
      <w:r w:rsidR="00F77F57">
        <w:rPr>
          <w:color w:val="0000FF"/>
          <w:lang w:val="en-US"/>
        </w:rPr>
        <w:t>BLOCKDIAG</w:t>
      </w:r>
      <w:r w:rsidR="00E60A75" w:rsidRPr="006E1E51">
        <w:rPr>
          <w:lang w:val="en-US"/>
        </w:rPr>
        <w:t>:</w:t>
      </w:r>
      <w:r w:rsidR="0064543D" w:rsidRPr="006E1E51">
        <w:rPr>
          <w:lang w:val="en-US"/>
        </w:rPr>
        <w:t xml:space="preserve"> </w:t>
      </w:r>
      <w:r>
        <w:rPr>
          <w:lang w:val="en-US"/>
        </w:rPr>
        <w:t>BLOCK-DIAGONALIZATION OF DISTANCE MATRIX</w:t>
      </w:r>
    </w:p>
    <w:p w14:paraId="3009010B" w14:textId="613D4415" w:rsidR="00E60A75" w:rsidRPr="008C73C1" w:rsidRDefault="00B94950" w:rsidP="00B50823">
      <w:pPr>
        <w:rPr>
          <w:sz w:val="20"/>
          <w:szCs w:val="20"/>
        </w:rPr>
      </w:pPr>
      <w:r w:rsidRPr="006F5A7D">
        <w:rPr>
          <w:sz w:val="20"/>
          <w:szCs w:val="20"/>
        </w:rPr>
        <w:t>Version</w:t>
      </w:r>
      <w:r w:rsidRPr="008C73C1">
        <w:rPr>
          <w:sz w:val="20"/>
          <w:szCs w:val="20"/>
        </w:rPr>
        <w:t xml:space="preserve"> </w:t>
      </w:r>
      <w:r w:rsidR="00F77F57" w:rsidRPr="00F77F57">
        <w:rPr>
          <w:sz w:val="20"/>
          <w:szCs w:val="20"/>
        </w:rPr>
        <w:t>1</w:t>
      </w:r>
      <w:r w:rsidRPr="008C73C1">
        <w:rPr>
          <w:sz w:val="20"/>
          <w:szCs w:val="20"/>
        </w:rPr>
        <w:t xml:space="preserve">, </w:t>
      </w:r>
      <w:r w:rsidR="00F77F57">
        <w:rPr>
          <w:sz w:val="20"/>
          <w:szCs w:val="20"/>
        </w:rPr>
        <w:t>Mar</w:t>
      </w:r>
      <w:r w:rsidRPr="008C73C1">
        <w:rPr>
          <w:sz w:val="20"/>
          <w:szCs w:val="20"/>
        </w:rPr>
        <w:t xml:space="preserve"> 20</w:t>
      </w:r>
      <w:r w:rsidR="00F77F57">
        <w:rPr>
          <w:sz w:val="20"/>
          <w:szCs w:val="20"/>
        </w:rPr>
        <w:t>23</w:t>
      </w:r>
      <w:r w:rsidR="00031340" w:rsidRPr="008C73C1">
        <w:rPr>
          <w:sz w:val="20"/>
          <w:szCs w:val="20"/>
        </w:rPr>
        <w:t xml:space="preserve">. </w:t>
      </w:r>
      <w:r w:rsidR="00031340" w:rsidRPr="006F5A7D">
        <w:rPr>
          <w:sz w:val="20"/>
          <w:szCs w:val="20"/>
        </w:rPr>
        <w:t>Tested</w:t>
      </w:r>
      <w:r w:rsidR="00031340" w:rsidRPr="008C73C1">
        <w:rPr>
          <w:sz w:val="20"/>
          <w:szCs w:val="20"/>
        </w:rPr>
        <w:t xml:space="preserve"> </w:t>
      </w:r>
      <w:r w:rsidR="00031340" w:rsidRPr="006F5A7D">
        <w:rPr>
          <w:sz w:val="20"/>
          <w:szCs w:val="20"/>
        </w:rPr>
        <w:t>on</w:t>
      </w:r>
      <w:r w:rsidR="00031340" w:rsidRPr="008C73C1">
        <w:rPr>
          <w:sz w:val="20"/>
          <w:szCs w:val="20"/>
        </w:rPr>
        <w:t xml:space="preserve"> </w:t>
      </w:r>
      <w:r w:rsidR="00031340" w:rsidRPr="006F5A7D">
        <w:rPr>
          <w:sz w:val="20"/>
          <w:szCs w:val="20"/>
        </w:rPr>
        <w:t>SPSS</w:t>
      </w:r>
      <w:r w:rsidR="003C7A6C" w:rsidRPr="008C73C1">
        <w:rPr>
          <w:sz w:val="20"/>
          <w:szCs w:val="20"/>
        </w:rPr>
        <w:t xml:space="preserve"> </w:t>
      </w:r>
      <w:r w:rsidR="003C7A6C">
        <w:rPr>
          <w:sz w:val="20"/>
          <w:szCs w:val="20"/>
        </w:rPr>
        <w:t>Statistics</w:t>
      </w:r>
      <w:r w:rsidR="00031340" w:rsidRPr="008C73C1">
        <w:rPr>
          <w:sz w:val="20"/>
          <w:szCs w:val="20"/>
        </w:rPr>
        <w:t xml:space="preserve"> </w:t>
      </w:r>
      <w:r w:rsidRPr="008C73C1">
        <w:rPr>
          <w:sz w:val="20"/>
          <w:szCs w:val="20"/>
        </w:rPr>
        <w:t>22</w:t>
      </w:r>
      <w:r w:rsidR="00D12CF3" w:rsidRPr="008C73C1">
        <w:rPr>
          <w:sz w:val="20"/>
          <w:szCs w:val="20"/>
        </w:rPr>
        <w:t>, 2</w:t>
      </w:r>
      <w:r w:rsidR="00F77F57">
        <w:rPr>
          <w:sz w:val="20"/>
          <w:szCs w:val="20"/>
        </w:rPr>
        <w:t>7, 30</w:t>
      </w:r>
      <w:r w:rsidR="00D60DDF" w:rsidRPr="008C73C1">
        <w:rPr>
          <w:sz w:val="20"/>
          <w:szCs w:val="20"/>
        </w:rPr>
        <w:t>.</w:t>
      </w:r>
    </w:p>
    <w:p w14:paraId="6479D830" w14:textId="77777777" w:rsidR="00423A01" w:rsidRPr="008C73C1" w:rsidRDefault="00423A01" w:rsidP="00B50823">
      <w:pPr>
        <w:rPr>
          <w:sz w:val="20"/>
          <w:szCs w:val="20"/>
        </w:rPr>
      </w:pPr>
    </w:p>
    <w:p w14:paraId="440CD30A" w14:textId="35976691" w:rsidR="00F77F57" w:rsidRPr="00DF62A3" w:rsidRDefault="00F77F57" w:rsidP="00F77F57">
      <w:pPr>
        <w:pStyle w:val="a4"/>
        <w:rPr>
          <w:rFonts w:ascii="Courier New" w:hAnsi="Courier New" w:cs="Courier New"/>
          <w:color w:val="0000FF"/>
          <w:sz w:val="16"/>
          <w:szCs w:val="16"/>
        </w:rPr>
      </w:pPr>
      <w:r w:rsidRPr="00F77F57">
        <w:rPr>
          <w:rFonts w:ascii="Courier New" w:hAnsi="Courier New" w:cs="Courier New"/>
          <w:color w:val="0000FF"/>
          <w:sz w:val="16"/>
          <w:szCs w:val="16"/>
        </w:rPr>
        <w:t xml:space="preserve">!KO_blockdiag  matrix= </w:t>
      </w:r>
      <w:r w:rsidRPr="00610B96">
        <w:rPr>
          <w:rFonts w:ascii="Courier New" w:hAnsi="Courier New" w:cs="Courier New"/>
          <w:i/>
          <w:iCs/>
          <w:color w:val="0000FF"/>
          <w:sz w:val="16"/>
          <w:szCs w:val="16"/>
        </w:rPr>
        <w:t xml:space="preserve">VAR1 </w:t>
      </w:r>
      <w:r w:rsidR="00DF62A3">
        <w:rPr>
          <w:rFonts w:ascii="Courier New" w:hAnsi="Courier New" w:cs="Courier New"/>
          <w:i/>
          <w:iCs/>
          <w:color w:val="0000FF"/>
          <w:sz w:val="16"/>
          <w:szCs w:val="16"/>
        </w:rPr>
        <w:t>to</w:t>
      </w:r>
      <w:r w:rsidRPr="00DF62A3">
        <w:rPr>
          <w:rFonts w:ascii="Courier New" w:hAnsi="Courier New" w:cs="Courier New"/>
          <w:i/>
          <w:iCs/>
          <w:color w:val="0000FF"/>
          <w:sz w:val="16"/>
          <w:szCs w:val="16"/>
        </w:rPr>
        <w:t xml:space="preserve"> </w:t>
      </w:r>
      <w:r w:rsidRPr="00610B96">
        <w:rPr>
          <w:rFonts w:ascii="Courier New" w:hAnsi="Courier New" w:cs="Courier New"/>
          <w:i/>
          <w:iCs/>
          <w:color w:val="0000FF"/>
          <w:sz w:val="16"/>
          <w:szCs w:val="16"/>
        </w:rPr>
        <w:t>VAR</w:t>
      </w:r>
      <w:r w:rsidR="000951C1" w:rsidRPr="000E422A">
        <w:rPr>
          <w:rFonts w:ascii="Courier New" w:hAnsi="Courier New" w:cs="Courier New"/>
          <w:i/>
          <w:iCs/>
          <w:color w:val="0000FF"/>
          <w:sz w:val="16"/>
          <w:szCs w:val="16"/>
        </w:rPr>
        <w:t>8</w:t>
      </w:r>
      <w:r w:rsidRPr="00DF62A3">
        <w:rPr>
          <w:rFonts w:ascii="Courier New" w:hAnsi="Courier New" w:cs="Courier New"/>
          <w:i/>
          <w:iCs/>
          <w:color w:val="0000FF"/>
          <w:sz w:val="16"/>
          <w:szCs w:val="16"/>
        </w:rPr>
        <w:t>0</w:t>
      </w:r>
      <w:r w:rsidR="00E36127" w:rsidRPr="00DF62A3">
        <w:rPr>
          <w:rFonts w:ascii="Courier New" w:hAnsi="Courier New" w:cs="Courier New"/>
          <w:color w:val="0000FF"/>
          <w:sz w:val="16"/>
          <w:szCs w:val="16"/>
        </w:rPr>
        <w:t xml:space="preserve"> </w:t>
      </w:r>
      <w:r w:rsidRPr="00DF62A3">
        <w:rPr>
          <w:rFonts w:ascii="Courier New" w:hAnsi="Courier New" w:cs="Courier New"/>
          <w:color w:val="0000FF"/>
          <w:sz w:val="16"/>
          <w:szCs w:val="16"/>
        </w:rPr>
        <w:t>/*</w:t>
      </w:r>
      <w:r w:rsidR="00F8265B">
        <w:rPr>
          <w:rFonts w:ascii="Courier New" w:hAnsi="Courier New" w:cs="Courier New"/>
          <w:color w:val="0000FF"/>
          <w:sz w:val="16"/>
          <w:szCs w:val="16"/>
        </w:rPr>
        <w:t>Columns constituting the matrix body</w:t>
      </w:r>
      <w:r w:rsidR="00DF62A3">
        <w:rPr>
          <w:rFonts w:ascii="Courier New" w:hAnsi="Courier New" w:cs="Courier New"/>
          <w:color w:val="0000FF"/>
          <w:sz w:val="16"/>
          <w:szCs w:val="16"/>
        </w:rPr>
        <w:t xml:space="preserve"> </w:t>
      </w:r>
      <w:r w:rsidR="00DF62A3" w:rsidRPr="00DF62A3">
        <w:rPr>
          <w:rFonts w:ascii="Courier New" w:hAnsi="Courier New" w:cs="Courier New"/>
          <w:color w:val="0000FF"/>
          <w:sz w:val="16"/>
          <w:szCs w:val="16"/>
        </w:rPr>
        <w:t>(</w:t>
      </w:r>
      <w:r w:rsidR="00F8265B">
        <w:rPr>
          <w:rFonts w:ascii="Courier New" w:hAnsi="Courier New" w:cs="Courier New"/>
          <w:color w:val="0000FF"/>
          <w:sz w:val="16"/>
          <w:szCs w:val="16"/>
        </w:rPr>
        <w:t>may use</w:t>
      </w:r>
      <w:r w:rsidR="00DF62A3" w:rsidRPr="00DF62A3">
        <w:rPr>
          <w:rFonts w:ascii="Courier New" w:hAnsi="Courier New" w:cs="Courier New"/>
          <w:color w:val="0000FF"/>
          <w:sz w:val="16"/>
          <w:szCs w:val="16"/>
        </w:rPr>
        <w:t xml:space="preserve"> "to")</w:t>
      </w:r>
    </w:p>
    <w:p w14:paraId="75B009CF" w14:textId="2A584BE2" w:rsidR="00F3582A" w:rsidRPr="00F8265B" w:rsidRDefault="00F77F57" w:rsidP="00F77F57">
      <w:pPr>
        <w:pStyle w:val="a4"/>
        <w:rPr>
          <w:rFonts w:ascii="Courier New" w:hAnsi="Courier New" w:cs="Courier New"/>
          <w:color w:val="0000FF"/>
          <w:sz w:val="16"/>
          <w:szCs w:val="16"/>
        </w:rPr>
      </w:pPr>
      <w:r w:rsidRPr="00445B5F">
        <w:rPr>
          <w:rFonts w:ascii="Courier New" w:hAnsi="Courier New" w:cs="Courier New"/>
          <w:color w:val="0000FF"/>
          <w:sz w:val="16"/>
          <w:szCs w:val="16"/>
        </w:rPr>
        <w:t xml:space="preserve">              </w:t>
      </w:r>
      <w:r w:rsidR="00F3582A" w:rsidRPr="00F8265B">
        <w:rPr>
          <w:rFonts w:ascii="Courier New" w:hAnsi="Courier New" w:cs="Courier New"/>
          <w:color w:val="0000FF"/>
          <w:sz w:val="16"/>
          <w:szCs w:val="16"/>
        </w:rPr>
        <w:t>/id=  /*</w:t>
      </w:r>
      <w:r w:rsidR="00F8265B">
        <w:rPr>
          <w:rFonts w:ascii="Courier New" w:hAnsi="Courier New" w:cs="Courier New"/>
          <w:color w:val="0000FF"/>
          <w:sz w:val="16"/>
          <w:szCs w:val="16"/>
        </w:rPr>
        <w:t>Optionally</w:t>
      </w:r>
      <w:r w:rsidR="00F8265B" w:rsidRPr="00556FB6">
        <w:rPr>
          <w:rFonts w:ascii="Courier New" w:hAnsi="Courier New" w:cs="Courier New"/>
          <w:color w:val="0000FF"/>
          <w:sz w:val="16"/>
          <w:szCs w:val="16"/>
        </w:rPr>
        <w:t xml:space="preserve">: </w:t>
      </w:r>
      <w:r w:rsidR="00F8265B">
        <w:rPr>
          <w:rFonts w:ascii="Courier New" w:hAnsi="Courier New" w:cs="Courier New"/>
          <w:color w:val="0000FF"/>
          <w:sz w:val="16"/>
          <w:szCs w:val="16"/>
        </w:rPr>
        <w:t>numeric identifier variable</w:t>
      </w:r>
      <w:r w:rsidR="00F3582A" w:rsidRPr="00F8265B">
        <w:rPr>
          <w:rFonts w:ascii="Courier New" w:hAnsi="Courier New" w:cs="Courier New"/>
          <w:color w:val="0000FF"/>
          <w:sz w:val="16"/>
          <w:szCs w:val="16"/>
        </w:rPr>
        <w:t xml:space="preserve"> </w:t>
      </w:r>
      <w:r w:rsidR="00F8265B">
        <w:rPr>
          <w:rFonts w:ascii="Courier New" w:hAnsi="Courier New" w:cs="Courier New"/>
          <w:color w:val="0000FF"/>
          <w:sz w:val="16"/>
          <w:szCs w:val="16"/>
        </w:rPr>
        <w:t>of cases (rows)</w:t>
      </w:r>
    </w:p>
    <w:p w14:paraId="3B08EEF0" w14:textId="7B417894" w:rsidR="00F77F57" w:rsidRPr="00F8265B" w:rsidRDefault="00F3582A" w:rsidP="00F77F57">
      <w:pPr>
        <w:pStyle w:val="a4"/>
        <w:rPr>
          <w:rFonts w:ascii="Courier New" w:hAnsi="Courier New" w:cs="Courier New"/>
          <w:color w:val="0000FF"/>
          <w:sz w:val="16"/>
          <w:szCs w:val="16"/>
        </w:rPr>
      </w:pPr>
      <w:r w:rsidRPr="00F8265B">
        <w:rPr>
          <w:rFonts w:ascii="Courier New" w:hAnsi="Courier New" w:cs="Courier New"/>
          <w:color w:val="0000FF"/>
          <w:sz w:val="16"/>
          <w:szCs w:val="16"/>
        </w:rPr>
        <w:t xml:space="preserve">              </w:t>
      </w:r>
      <w:r w:rsidR="00F77F57" w:rsidRPr="00F8265B">
        <w:rPr>
          <w:rFonts w:ascii="Courier New" w:hAnsi="Courier New" w:cs="Courier New"/>
          <w:color w:val="0000FF"/>
          <w:sz w:val="16"/>
          <w:szCs w:val="16"/>
        </w:rPr>
        <w:t>/</w:t>
      </w:r>
      <w:r w:rsidR="00F77F57" w:rsidRPr="00F77F57">
        <w:rPr>
          <w:rFonts w:ascii="Courier New" w:hAnsi="Courier New" w:cs="Courier New"/>
          <w:color w:val="0000FF"/>
          <w:sz w:val="16"/>
          <w:szCs w:val="16"/>
        </w:rPr>
        <w:t>method</w:t>
      </w:r>
      <w:r w:rsidR="00F77F57" w:rsidRPr="00F8265B">
        <w:rPr>
          <w:rFonts w:ascii="Courier New" w:hAnsi="Courier New" w:cs="Courier New"/>
          <w:color w:val="0000FF"/>
          <w:sz w:val="16"/>
          <w:szCs w:val="16"/>
        </w:rPr>
        <w:t xml:space="preserve">= </w:t>
      </w:r>
      <w:r w:rsidR="00F77F57">
        <w:rPr>
          <w:rFonts w:ascii="Courier New" w:hAnsi="Courier New" w:cs="Courier New"/>
          <w:color w:val="0000FF"/>
          <w:sz w:val="16"/>
          <w:szCs w:val="16"/>
        </w:rPr>
        <w:t>VAT</w:t>
      </w:r>
      <w:r w:rsidR="00F77F57" w:rsidRPr="00F8265B">
        <w:rPr>
          <w:rFonts w:ascii="Courier New" w:hAnsi="Courier New" w:cs="Courier New"/>
          <w:color w:val="0000FF"/>
          <w:sz w:val="16"/>
          <w:szCs w:val="16"/>
        </w:rPr>
        <w:t xml:space="preserve">  /*</w:t>
      </w:r>
      <w:r w:rsidR="00F8265B">
        <w:rPr>
          <w:rFonts w:ascii="Courier New" w:hAnsi="Courier New" w:cs="Courier New"/>
          <w:color w:val="0000FF"/>
          <w:sz w:val="16"/>
          <w:szCs w:val="16"/>
        </w:rPr>
        <w:t>Method</w:t>
      </w:r>
      <w:r w:rsidR="00F77F57" w:rsidRPr="00F8265B">
        <w:rPr>
          <w:rFonts w:ascii="Courier New" w:hAnsi="Courier New" w:cs="Courier New"/>
          <w:color w:val="0000FF"/>
          <w:sz w:val="16"/>
          <w:szCs w:val="16"/>
        </w:rPr>
        <w:t xml:space="preserve">: </w:t>
      </w:r>
      <w:r w:rsidR="00F77F57" w:rsidRPr="00F77F57">
        <w:rPr>
          <w:rFonts w:ascii="Courier New" w:hAnsi="Courier New" w:cs="Courier New"/>
          <w:color w:val="0000FF"/>
          <w:sz w:val="16"/>
          <w:szCs w:val="16"/>
        </w:rPr>
        <w:t>VAT</w:t>
      </w:r>
      <w:r w:rsidR="00F77F57" w:rsidRPr="00F8265B">
        <w:rPr>
          <w:rFonts w:ascii="Courier New" w:hAnsi="Courier New" w:cs="Courier New"/>
          <w:color w:val="0000FF"/>
          <w:sz w:val="16"/>
          <w:szCs w:val="16"/>
        </w:rPr>
        <w:t xml:space="preserve"> (</w:t>
      </w:r>
      <w:r w:rsidR="00F8265B">
        <w:rPr>
          <w:rFonts w:ascii="Courier New" w:hAnsi="Courier New" w:cs="Courier New"/>
          <w:color w:val="0000FF"/>
          <w:sz w:val="16"/>
          <w:szCs w:val="16"/>
        </w:rPr>
        <w:t>default</w:t>
      </w:r>
      <w:r w:rsidR="00F77F57" w:rsidRPr="00F8265B">
        <w:rPr>
          <w:rFonts w:ascii="Courier New" w:hAnsi="Courier New" w:cs="Courier New"/>
          <w:color w:val="0000FF"/>
          <w:sz w:val="16"/>
          <w:szCs w:val="16"/>
        </w:rPr>
        <w:t xml:space="preserve">) </w:t>
      </w:r>
      <w:r w:rsidR="00F8265B">
        <w:rPr>
          <w:rFonts w:ascii="Courier New" w:hAnsi="Courier New" w:cs="Courier New"/>
          <w:color w:val="0000FF"/>
          <w:sz w:val="16"/>
          <w:szCs w:val="16"/>
        </w:rPr>
        <w:t>or</w:t>
      </w:r>
      <w:r w:rsidR="00F77F57" w:rsidRPr="00F8265B">
        <w:rPr>
          <w:rFonts w:ascii="Courier New" w:hAnsi="Courier New" w:cs="Courier New"/>
          <w:color w:val="0000FF"/>
          <w:sz w:val="16"/>
          <w:szCs w:val="16"/>
        </w:rPr>
        <w:t xml:space="preserve"> </w:t>
      </w:r>
      <w:r w:rsidR="00F77F57" w:rsidRPr="00F77F57">
        <w:rPr>
          <w:rFonts w:ascii="Courier New" w:hAnsi="Courier New" w:cs="Courier New"/>
          <w:color w:val="0000FF"/>
          <w:sz w:val="16"/>
          <w:szCs w:val="16"/>
        </w:rPr>
        <w:t>MDS</w:t>
      </w:r>
    </w:p>
    <w:p w14:paraId="60C351E4" w14:textId="2A8C4248" w:rsidR="00F77F57" w:rsidRPr="00F8265B" w:rsidRDefault="00F77F57" w:rsidP="00F77F57">
      <w:pPr>
        <w:pStyle w:val="a4"/>
        <w:rPr>
          <w:rFonts w:ascii="Courier New" w:hAnsi="Courier New" w:cs="Courier New"/>
          <w:color w:val="0000FF"/>
          <w:sz w:val="16"/>
          <w:szCs w:val="16"/>
        </w:rPr>
      </w:pPr>
      <w:r w:rsidRPr="00F8265B">
        <w:rPr>
          <w:rFonts w:ascii="Courier New" w:hAnsi="Courier New" w:cs="Courier New"/>
          <w:color w:val="0000FF"/>
          <w:sz w:val="16"/>
          <w:szCs w:val="16"/>
        </w:rPr>
        <w:t xml:space="preserve">              /</w:t>
      </w:r>
      <w:r w:rsidRPr="00F77F57">
        <w:rPr>
          <w:rFonts w:ascii="Courier New" w:hAnsi="Courier New" w:cs="Courier New"/>
          <w:color w:val="0000FF"/>
          <w:sz w:val="16"/>
          <w:szCs w:val="16"/>
        </w:rPr>
        <w:t>poster</w:t>
      </w:r>
      <w:r w:rsidRPr="00F8265B">
        <w:rPr>
          <w:rFonts w:ascii="Courier New" w:hAnsi="Courier New" w:cs="Courier New"/>
          <w:color w:val="0000FF"/>
          <w:sz w:val="16"/>
          <w:szCs w:val="16"/>
        </w:rPr>
        <w:t xml:space="preserve">= </w:t>
      </w:r>
      <w:r w:rsidRPr="00F77F57">
        <w:rPr>
          <w:rFonts w:ascii="Courier New" w:hAnsi="Courier New" w:cs="Courier New"/>
          <w:color w:val="0000FF"/>
          <w:sz w:val="16"/>
          <w:szCs w:val="16"/>
        </w:rPr>
        <w:t>YES</w:t>
      </w:r>
      <w:r w:rsidRPr="00F8265B">
        <w:rPr>
          <w:rFonts w:ascii="Courier New" w:hAnsi="Courier New" w:cs="Courier New"/>
          <w:color w:val="0000FF"/>
          <w:sz w:val="16"/>
          <w:szCs w:val="16"/>
        </w:rPr>
        <w:t xml:space="preserve">  /*"</w:t>
      </w:r>
      <w:r w:rsidR="00F8265B">
        <w:rPr>
          <w:rFonts w:ascii="Courier New" w:hAnsi="Courier New" w:cs="Courier New"/>
          <w:color w:val="0000FF"/>
          <w:sz w:val="16"/>
          <w:szCs w:val="16"/>
        </w:rPr>
        <w:t>Posterization</w:t>
      </w:r>
      <w:r w:rsidRPr="00F8265B">
        <w:rPr>
          <w:rFonts w:ascii="Courier New" w:hAnsi="Courier New" w:cs="Courier New"/>
          <w:color w:val="0000FF"/>
          <w:sz w:val="16"/>
          <w:szCs w:val="16"/>
        </w:rPr>
        <w:t xml:space="preserve">" </w:t>
      </w:r>
      <w:r w:rsidR="00F8265B">
        <w:rPr>
          <w:rFonts w:ascii="Courier New" w:hAnsi="Courier New" w:cs="Courier New"/>
          <w:color w:val="0000FF"/>
          <w:sz w:val="16"/>
          <w:szCs w:val="16"/>
        </w:rPr>
        <w:t>after permutation</w:t>
      </w:r>
      <w:r w:rsidRPr="00F8265B">
        <w:rPr>
          <w:rFonts w:ascii="Courier New" w:hAnsi="Courier New" w:cs="Courier New"/>
          <w:color w:val="0000FF"/>
          <w:sz w:val="16"/>
          <w:szCs w:val="16"/>
        </w:rPr>
        <w:t xml:space="preserve">: </w:t>
      </w:r>
      <w:r w:rsidRPr="00F77F57">
        <w:rPr>
          <w:rFonts w:ascii="Courier New" w:hAnsi="Courier New" w:cs="Courier New"/>
          <w:color w:val="0000FF"/>
          <w:sz w:val="16"/>
          <w:szCs w:val="16"/>
        </w:rPr>
        <w:t>YES</w:t>
      </w:r>
      <w:r w:rsidRPr="00F8265B">
        <w:rPr>
          <w:rFonts w:ascii="Courier New" w:hAnsi="Courier New" w:cs="Courier New"/>
          <w:color w:val="0000FF"/>
          <w:sz w:val="16"/>
          <w:szCs w:val="16"/>
        </w:rPr>
        <w:t xml:space="preserve"> </w:t>
      </w:r>
      <w:r w:rsidR="00F8265B">
        <w:rPr>
          <w:rFonts w:ascii="Courier New" w:hAnsi="Courier New" w:cs="Courier New"/>
          <w:color w:val="0000FF"/>
          <w:sz w:val="16"/>
          <w:szCs w:val="16"/>
        </w:rPr>
        <w:t>or</w:t>
      </w:r>
      <w:r w:rsidRPr="00F8265B">
        <w:rPr>
          <w:rFonts w:ascii="Courier New" w:hAnsi="Courier New" w:cs="Courier New"/>
          <w:color w:val="0000FF"/>
          <w:sz w:val="16"/>
          <w:szCs w:val="16"/>
        </w:rPr>
        <w:t xml:space="preserve"> </w:t>
      </w:r>
      <w:r w:rsidRPr="00F77F57">
        <w:rPr>
          <w:rFonts w:ascii="Courier New" w:hAnsi="Courier New" w:cs="Courier New"/>
          <w:color w:val="0000FF"/>
          <w:sz w:val="16"/>
          <w:szCs w:val="16"/>
        </w:rPr>
        <w:t>NO</w:t>
      </w:r>
      <w:r w:rsidRPr="00F8265B">
        <w:rPr>
          <w:rFonts w:ascii="Courier New" w:hAnsi="Courier New" w:cs="Courier New"/>
          <w:color w:val="0000FF"/>
          <w:sz w:val="16"/>
          <w:szCs w:val="16"/>
        </w:rPr>
        <w:t xml:space="preserve"> (</w:t>
      </w:r>
      <w:r w:rsidR="00F8265B">
        <w:rPr>
          <w:rFonts w:ascii="Courier New" w:hAnsi="Courier New" w:cs="Courier New"/>
          <w:color w:val="0000FF"/>
          <w:sz w:val="16"/>
          <w:szCs w:val="16"/>
        </w:rPr>
        <w:t>default</w:t>
      </w:r>
      <w:r w:rsidRPr="00F8265B">
        <w:rPr>
          <w:rFonts w:ascii="Courier New" w:hAnsi="Courier New" w:cs="Courier New"/>
          <w:color w:val="0000FF"/>
          <w:sz w:val="16"/>
          <w:szCs w:val="16"/>
        </w:rPr>
        <w:t>)</w:t>
      </w:r>
    </w:p>
    <w:p w14:paraId="40297676" w14:textId="22AA803A" w:rsidR="00F77F57" w:rsidRPr="00F8265B" w:rsidRDefault="00F77F57" w:rsidP="00F77F57">
      <w:pPr>
        <w:pStyle w:val="a4"/>
        <w:rPr>
          <w:rFonts w:ascii="Courier New" w:hAnsi="Courier New" w:cs="Courier New"/>
          <w:color w:val="0000FF"/>
          <w:sz w:val="16"/>
          <w:szCs w:val="16"/>
        </w:rPr>
      </w:pPr>
      <w:r w:rsidRPr="00F8265B">
        <w:rPr>
          <w:rFonts w:ascii="Courier New" w:hAnsi="Courier New" w:cs="Courier New"/>
          <w:color w:val="0000FF"/>
          <w:sz w:val="16"/>
          <w:szCs w:val="16"/>
        </w:rPr>
        <w:t xml:space="preserve">              /</w:t>
      </w:r>
      <w:r w:rsidRPr="00F77F57">
        <w:rPr>
          <w:rFonts w:ascii="Courier New" w:hAnsi="Courier New" w:cs="Courier New"/>
          <w:color w:val="0000FF"/>
          <w:sz w:val="16"/>
          <w:szCs w:val="16"/>
        </w:rPr>
        <w:t>plot</w:t>
      </w:r>
      <w:r w:rsidRPr="00F8265B">
        <w:rPr>
          <w:rFonts w:ascii="Courier New" w:hAnsi="Courier New" w:cs="Courier New"/>
          <w:color w:val="0000FF"/>
          <w:sz w:val="16"/>
          <w:szCs w:val="16"/>
        </w:rPr>
        <w:t>=  /*</w:t>
      </w:r>
      <w:r w:rsidR="00F8265B">
        <w:rPr>
          <w:rFonts w:ascii="Courier New" w:hAnsi="Courier New" w:cs="Courier New"/>
          <w:color w:val="0000FF"/>
          <w:sz w:val="16"/>
          <w:szCs w:val="16"/>
        </w:rPr>
        <w:t>Heatmap</w:t>
      </w:r>
      <w:r w:rsidRPr="00F8265B">
        <w:rPr>
          <w:rFonts w:ascii="Courier New" w:hAnsi="Courier New" w:cs="Courier New"/>
          <w:color w:val="0000FF"/>
          <w:sz w:val="16"/>
          <w:szCs w:val="16"/>
        </w:rPr>
        <w:t xml:space="preserve">: </w:t>
      </w:r>
      <w:r w:rsidRPr="00F77F57">
        <w:rPr>
          <w:rFonts w:ascii="Courier New" w:hAnsi="Courier New" w:cs="Courier New"/>
          <w:color w:val="0000FF"/>
          <w:sz w:val="16"/>
          <w:szCs w:val="16"/>
        </w:rPr>
        <w:t>GREY</w:t>
      </w:r>
      <w:r w:rsidRPr="00F8265B">
        <w:rPr>
          <w:rFonts w:ascii="Courier New" w:hAnsi="Courier New" w:cs="Courier New"/>
          <w:color w:val="0000FF"/>
          <w:sz w:val="16"/>
          <w:szCs w:val="16"/>
        </w:rPr>
        <w:t xml:space="preserve"> (</w:t>
      </w:r>
      <w:r w:rsidR="00F8265B">
        <w:rPr>
          <w:rFonts w:ascii="Courier New" w:hAnsi="Courier New" w:cs="Courier New"/>
          <w:color w:val="0000FF"/>
          <w:sz w:val="16"/>
          <w:szCs w:val="16"/>
        </w:rPr>
        <w:t>default</w:t>
      </w:r>
      <w:r w:rsidRPr="00F8265B">
        <w:rPr>
          <w:rFonts w:ascii="Courier New" w:hAnsi="Courier New" w:cs="Courier New"/>
          <w:color w:val="0000FF"/>
          <w:sz w:val="16"/>
          <w:szCs w:val="16"/>
        </w:rPr>
        <w:t xml:space="preserve">) </w:t>
      </w:r>
      <w:r w:rsidR="00F8265B">
        <w:rPr>
          <w:rFonts w:ascii="Courier New" w:hAnsi="Courier New" w:cs="Courier New"/>
          <w:color w:val="0000FF"/>
          <w:sz w:val="16"/>
          <w:szCs w:val="16"/>
        </w:rPr>
        <w:t>or</w:t>
      </w:r>
      <w:r w:rsidRPr="00F8265B">
        <w:rPr>
          <w:rFonts w:ascii="Courier New" w:hAnsi="Courier New" w:cs="Courier New"/>
          <w:color w:val="0000FF"/>
          <w:sz w:val="16"/>
          <w:szCs w:val="16"/>
        </w:rPr>
        <w:t xml:space="preserve"> </w:t>
      </w:r>
      <w:r w:rsidRPr="00F77F57">
        <w:rPr>
          <w:rFonts w:ascii="Courier New" w:hAnsi="Courier New" w:cs="Courier New"/>
          <w:color w:val="0000FF"/>
          <w:sz w:val="16"/>
          <w:szCs w:val="16"/>
        </w:rPr>
        <w:t>RGREY</w:t>
      </w:r>
      <w:r w:rsidRPr="00F8265B">
        <w:rPr>
          <w:rFonts w:ascii="Courier New" w:hAnsi="Courier New" w:cs="Courier New"/>
          <w:color w:val="0000FF"/>
          <w:sz w:val="16"/>
          <w:szCs w:val="16"/>
        </w:rPr>
        <w:t>;</w:t>
      </w:r>
    </w:p>
    <w:p w14:paraId="11B27685" w14:textId="62B75640" w:rsidR="00F77F57" w:rsidRPr="00F8265B" w:rsidRDefault="00F77F57" w:rsidP="00F77F57">
      <w:pPr>
        <w:pStyle w:val="a4"/>
        <w:rPr>
          <w:rFonts w:ascii="Courier New" w:hAnsi="Courier New" w:cs="Courier New"/>
          <w:color w:val="0000FF"/>
          <w:sz w:val="16"/>
          <w:szCs w:val="16"/>
        </w:rPr>
      </w:pPr>
      <w:r w:rsidRPr="00F8265B">
        <w:rPr>
          <w:rFonts w:ascii="Courier New" w:hAnsi="Courier New" w:cs="Courier New"/>
          <w:color w:val="0000FF"/>
          <w:sz w:val="16"/>
          <w:szCs w:val="16"/>
        </w:rPr>
        <w:t xml:space="preserve">                      /*</w:t>
      </w:r>
      <w:r w:rsidR="00F8265B">
        <w:rPr>
          <w:rFonts w:ascii="Courier New CYR" w:hAnsi="Courier New CYR" w:cs="Courier New CYR"/>
          <w:color w:val="0000FF"/>
          <w:sz w:val="16"/>
          <w:szCs w:val="16"/>
        </w:rPr>
        <w:t>word LABEL can be appended then</w:t>
      </w:r>
      <w:r w:rsidR="00A16505" w:rsidRPr="00F8265B">
        <w:rPr>
          <w:rFonts w:ascii="Courier New" w:hAnsi="Courier New" w:cs="Courier New"/>
          <w:color w:val="0000FF"/>
          <w:sz w:val="16"/>
          <w:szCs w:val="16"/>
        </w:rPr>
        <w:t xml:space="preserve">; </w:t>
      </w:r>
      <w:r w:rsidR="00F8265B">
        <w:rPr>
          <w:rFonts w:ascii="Courier New" w:hAnsi="Courier New" w:cs="Courier New"/>
          <w:color w:val="0000FF"/>
          <w:sz w:val="16"/>
          <w:szCs w:val="16"/>
        </w:rPr>
        <w:t>or</w:t>
      </w:r>
      <w:r w:rsidR="00A16505" w:rsidRPr="00F8265B">
        <w:rPr>
          <w:rFonts w:ascii="Courier New" w:hAnsi="Courier New" w:cs="Courier New"/>
          <w:color w:val="0000FF"/>
          <w:sz w:val="16"/>
          <w:szCs w:val="16"/>
        </w:rPr>
        <w:t xml:space="preserve"> </w:t>
      </w:r>
      <w:r w:rsidR="00A16505">
        <w:rPr>
          <w:rFonts w:ascii="Courier New" w:hAnsi="Courier New" w:cs="Courier New"/>
          <w:color w:val="0000FF"/>
          <w:sz w:val="16"/>
          <w:szCs w:val="16"/>
        </w:rPr>
        <w:t>NONE</w:t>
      </w:r>
    </w:p>
    <w:p w14:paraId="1E42B9B7" w14:textId="4EDE4E5A" w:rsidR="00F8265B" w:rsidRPr="00AC402A" w:rsidRDefault="00F77F57" w:rsidP="00F8265B">
      <w:pPr>
        <w:rPr>
          <w:rFonts w:ascii="Courier New CYR" w:hAnsi="Courier New CYR" w:cs="Courier New CYR"/>
          <w:color w:val="0000FF"/>
          <w:sz w:val="16"/>
          <w:szCs w:val="16"/>
        </w:rPr>
      </w:pPr>
      <w:r w:rsidRPr="00F8265B">
        <w:rPr>
          <w:rFonts w:ascii="Courier New" w:hAnsi="Courier New" w:cs="Courier New"/>
          <w:color w:val="0000FF"/>
          <w:sz w:val="16"/>
          <w:szCs w:val="16"/>
        </w:rPr>
        <w:t xml:space="preserve">              /</w:t>
      </w:r>
      <w:r w:rsidRPr="00F77F57">
        <w:rPr>
          <w:rFonts w:ascii="Courier New" w:hAnsi="Courier New" w:cs="Courier New"/>
          <w:color w:val="0000FF"/>
          <w:sz w:val="16"/>
          <w:szCs w:val="16"/>
        </w:rPr>
        <w:t>bounds</w:t>
      </w:r>
      <w:r w:rsidRPr="00F8265B">
        <w:rPr>
          <w:rFonts w:ascii="Courier New" w:hAnsi="Courier New" w:cs="Courier New"/>
          <w:color w:val="0000FF"/>
          <w:sz w:val="16"/>
          <w:szCs w:val="16"/>
        </w:rPr>
        <w:t>=  /*</w:t>
      </w:r>
      <w:r w:rsidR="00F8265B">
        <w:rPr>
          <w:rFonts w:ascii="Courier New CYR" w:hAnsi="Courier New CYR" w:cs="Courier New CYR"/>
          <w:color w:val="0000FF"/>
          <w:sz w:val="16"/>
          <w:szCs w:val="16"/>
        </w:rPr>
        <w:t>Bounds for the heat scale on the map</w:t>
      </w:r>
      <w:r w:rsidR="00F8265B" w:rsidRPr="00AC402A">
        <w:rPr>
          <w:rFonts w:ascii="Courier New CYR" w:hAnsi="Courier New CYR" w:cs="Courier New CYR"/>
          <w:color w:val="0000FF"/>
          <w:sz w:val="16"/>
          <w:szCs w:val="16"/>
        </w:rPr>
        <w:t xml:space="preserve">: </w:t>
      </w:r>
      <w:r w:rsidR="00F8265B" w:rsidRPr="00A9524D">
        <w:rPr>
          <w:rFonts w:ascii="Courier New CYR" w:hAnsi="Courier New CYR" w:cs="Courier New CYR"/>
          <w:color w:val="0000FF"/>
          <w:sz w:val="16"/>
          <w:szCs w:val="16"/>
        </w:rPr>
        <w:t>AUTO</w:t>
      </w:r>
      <w:r w:rsidR="00F8265B" w:rsidRPr="00AC402A">
        <w:rPr>
          <w:rFonts w:ascii="Courier New CYR" w:hAnsi="Courier New CYR" w:cs="Courier New CYR"/>
          <w:color w:val="0000FF"/>
          <w:sz w:val="16"/>
          <w:szCs w:val="16"/>
        </w:rPr>
        <w:t xml:space="preserve"> (</w:t>
      </w:r>
      <w:r w:rsidR="00F8265B" w:rsidRPr="00EE3C74">
        <w:rPr>
          <w:rFonts w:ascii="Courier New CYR" w:hAnsi="Courier New CYR" w:cs="Courier New CYR"/>
          <w:color w:val="0000FF"/>
          <w:sz w:val="16"/>
          <w:szCs w:val="16"/>
        </w:rPr>
        <w:t>default</w:t>
      </w:r>
      <w:r w:rsidR="00F8265B" w:rsidRPr="00AC402A">
        <w:rPr>
          <w:rFonts w:ascii="Courier New CYR" w:hAnsi="Courier New CYR" w:cs="Courier New CYR"/>
          <w:color w:val="0000FF"/>
          <w:sz w:val="16"/>
          <w:szCs w:val="16"/>
        </w:rPr>
        <w:t>),</w:t>
      </w:r>
    </w:p>
    <w:p w14:paraId="6100B07E" w14:textId="5D4C170E" w:rsidR="00F8265B" w:rsidRDefault="00F8265B" w:rsidP="00F8265B">
      <w:pPr>
        <w:pStyle w:val="a4"/>
        <w:rPr>
          <w:rFonts w:ascii="Courier New CYR" w:hAnsi="Courier New CYR" w:cs="Courier New CYR"/>
          <w:color w:val="0000FF"/>
          <w:sz w:val="16"/>
          <w:szCs w:val="16"/>
        </w:rPr>
      </w:pPr>
      <w:r w:rsidRPr="00AC402A">
        <w:rPr>
          <w:rFonts w:ascii="Courier New CYR" w:hAnsi="Courier New CYR" w:cs="Courier New CYR"/>
          <w:color w:val="0000FF"/>
          <w:sz w:val="16"/>
          <w:szCs w:val="16"/>
        </w:rPr>
        <w:t xml:space="preserve">                        /*</w:t>
      </w:r>
      <w:r w:rsidRPr="00A9524D">
        <w:rPr>
          <w:rFonts w:ascii="Courier New CYR" w:hAnsi="Courier New CYR" w:cs="Courier New CYR"/>
          <w:color w:val="0000FF"/>
          <w:sz w:val="16"/>
          <w:szCs w:val="16"/>
        </w:rPr>
        <w:t>OBS</w:t>
      </w:r>
      <w:r>
        <w:rPr>
          <w:rFonts w:ascii="Courier New CYR" w:hAnsi="Courier New CYR" w:cs="Courier New CYR"/>
          <w:color w:val="0000FF"/>
          <w:sz w:val="16"/>
          <w:szCs w:val="16"/>
        </w:rPr>
        <w:t xml:space="preserve">, or </w:t>
      </w:r>
      <w:r w:rsidRPr="00A9524D">
        <w:rPr>
          <w:rFonts w:ascii="Courier New CYR" w:hAnsi="Courier New CYR" w:cs="Courier New CYR"/>
          <w:color w:val="0000FF"/>
          <w:sz w:val="16"/>
          <w:szCs w:val="16"/>
        </w:rPr>
        <w:t>mi</w:t>
      </w:r>
      <w:r>
        <w:rPr>
          <w:rFonts w:ascii="Courier New CYR" w:hAnsi="Courier New CYR" w:cs="Courier New CYR"/>
          <w:color w:val="0000FF"/>
          <w:sz w:val="16"/>
          <w:szCs w:val="16"/>
        </w:rPr>
        <w:t>n</w:t>
      </w:r>
      <w:r w:rsidRPr="00AC402A">
        <w:rPr>
          <w:rFonts w:ascii="Courier New CYR" w:hAnsi="Courier New CYR" w:cs="Courier New CYR"/>
          <w:color w:val="0000FF"/>
          <w:sz w:val="16"/>
          <w:szCs w:val="16"/>
        </w:rPr>
        <w:t xml:space="preserve"> </w:t>
      </w:r>
      <w:r w:rsidRPr="00A9524D">
        <w:rPr>
          <w:rFonts w:ascii="Courier New CYR" w:hAnsi="Courier New CYR" w:cs="Courier New CYR"/>
          <w:color w:val="0000FF"/>
          <w:sz w:val="16"/>
          <w:szCs w:val="16"/>
        </w:rPr>
        <w:t>max</w:t>
      </w:r>
    </w:p>
    <w:p w14:paraId="06D03D30" w14:textId="24358251" w:rsidR="0025772B" w:rsidRPr="00F8265B" w:rsidRDefault="00F77F57" w:rsidP="00F8265B">
      <w:pPr>
        <w:pStyle w:val="a4"/>
        <w:rPr>
          <w:rFonts w:ascii="Courier New" w:hAnsi="Courier New" w:cs="Courier New"/>
          <w:color w:val="0000FF"/>
          <w:sz w:val="16"/>
          <w:szCs w:val="16"/>
        </w:rPr>
      </w:pPr>
      <w:r w:rsidRPr="00F8265B">
        <w:rPr>
          <w:rFonts w:ascii="Courier New" w:hAnsi="Courier New" w:cs="Courier New"/>
          <w:color w:val="0000FF"/>
          <w:sz w:val="16"/>
          <w:szCs w:val="16"/>
        </w:rPr>
        <w:t xml:space="preserve">              /</w:t>
      </w:r>
      <w:r w:rsidRPr="00F77F57">
        <w:rPr>
          <w:rFonts w:ascii="Courier New" w:hAnsi="Courier New" w:cs="Courier New"/>
          <w:color w:val="0000FF"/>
          <w:sz w:val="16"/>
          <w:szCs w:val="16"/>
        </w:rPr>
        <w:t>mds</w:t>
      </w:r>
      <w:r w:rsidRPr="00F8265B">
        <w:rPr>
          <w:rFonts w:ascii="Courier New" w:hAnsi="Courier New" w:cs="Courier New"/>
          <w:color w:val="0000FF"/>
          <w:sz w:val="16"/>
          <w:szCs w:val="16"/>
        </w:rPr>
        <w:t>=  /*</w:t>
      </w:r>
      <w:r w:rsidR="00F8265B">
        <w:rPr>
          <w:rFonts w:ascii="Courier New" w:hAnsi="Courier New" w:cs="Courier New"/>
          <w:color w:val="0000FF"/>
          <w:sz w:val="16"/>
          <w:szCs w:val="16"/>
        </w:rPr>
        <w:t>With</w:t>
      </w:r>
      <w:r w:rsidRPr="00F8265B">
        <w:rPr>
          <w:rFonts w:ascii="Courier New" w:hAnsi="Courier New" w:cs="Courier New"/>
          <w:color w:val="0000FF"/>
          <w:sz w:val="16"/>
          <w:szCs w:val="16"/>
        </w:rPr>
        <w:t xml:space="preserve"> </w:t>
      </w:r>
      <w:r w:rsidRPr="00F77F57">
        <w:rPr>
          <w:rFonts w:ascii="Courier New" w:hAnsi="Courier New" w:cs="Courier New"/>
          <w:color w:val="0000FF"/>
          <w:sz w:val="16"/>
          <w:szCs w:val="16"/>
        </w:rPr>
        <w:t>METHOD</w:t>
      </w:r>
      <w:r w:rsidRPr="00F8265B">
        <w:rPr>
          <w:rFonts w:ascii="Courier New" w:hAnsi="Courier New" w:cs="Courier New"/>
          <w:color w:val="0000FF"/>
          <w:sz w:val="16"/>
          <w:szCs w:val="16"/>
        </w:rPr>
        <w:t>=</w:t>
      </w:r>
      <w:r w:rsidRPr="00F77F57">
        <w:rPr>
          <w:rFonts w:ascii="Courier New" w:hAnsi="Courier New" w:cs="Courier New"/>
          <w:color w:val="0000FF"/>
          <w:sz w:val="16"/>
          <w:szCs w:val="16"/>
        </w:rPr>
        <w:t>MDS</w:t>
      </w:r>
      <w:r w:rsidRPr="00F8265B">
        <w:rPr>
          <w:rFonts w:ascii="Courier New" w:hAnsi="Courier New" w:cs="Courier New"/>
          <w:color w:val="0000FF"/>
          <w:sz w:val="16"/>
          <w:szCs w:val="16"/>
        </w:rPr>
        <w:t xml:space="preserve">: </w:t>
      </w:r>
      <w:r w:rsidR="00F8265B">
        <w:rPr>
          <w:rFonts w:ascii="Courier New" w:hAnsi="Courier New" w:cs="Courier New"/>
          <w:color w:val="0000FF"/>
          <w:sz w:val="16"/>
          <w:szCs w:val="16"/>
        </w:rPr>
        <w:t>transformation in</w:t>
      </w:r>
      <w:r w:rsidRPr="00F8265B">
        <w:rPr>
          <w:rFonts w:ascii="Courier New" w:hAnsi="Courier New" w:cs="Courier New"/>
          <w:color w:val="0000FF"/>
          <w:sz w:val="16"/>
          <w:szCs w:val="16"/>
        </w:rPr>
        <w:t xml:space="preserve"> </w:t>
      </w:r>
      <w:r w:rsidRPr="00F77F57">
        <w:rPr>
          <w:rFonts w:ascii="Courier New" w:hAnsi="Courier New" w:cs="Courier New"/>
          <w:color w:val="0000FF"/>
          <w:sz w:val="16"/>
          <w:szCs w:val="16"/>
        </w:rPr>
        <w:t>MDS</w:t>
      </w:r>
      <w:r w:rsidRPr="00F8265B">
        <w:rPr>
          <w:rFonts w:ascii="Courier New" w:hAnsi="Courier New" w:cs="Courier New"/>
          <w:color w:val="0000FF"/>
          <w:sz w:val="16"/>
          <w:szCs w:val="16"/>
        </w:rPr>
        <w:t xml:space="preserve">: </w:t>
      </w:r>
      <w:r w:rsidRPr="00F77F57">
        <w:rPr>
          <w:rFonts w:ascii="Courier New" w:hAnsi="Courier New" w:cs="Courier New"/>
          <w:color w:val="0000FF"/>
          <w:sz w:val="16"/>
          <w:szCs w:val="16"/>
        </w:rPr>
        <w:t>SPLINE</w:t>
      </w:r>
      <w:r w:rsidRPr="00F8265B">
        <w:rPr>
          <w:rFonts w:ascii="Courier New" w:hAnsi="Courier New" w:cs="Courier New"/>
          <w:color w:val="0000FF"/>
          <w:sz w:val="16"/>
          <w:szCs w:val="16"/>
        </w:rPr>
        <w:t xml:space="preserve"> (</w:t>
      </w:r>
      <w:r w:rsidR="00F8265B" w:rsidRPr="00EE3C74">
        <w:rPr>
          <w:rFonts w:ascii="Courier New CYR" w:hAnsi="Courier New CYR" w:cs="Courier New CYR"/>
          <w:color w:val="0000FF"/>
          <w:sz w:val="16"/>
          <w:szCs w:val="16"/>
        </w:rPr>
        <w:t>default</w:t>
      </w:r>
      <w:r w:rsidRPr="00F8265B">
        <w:rPr>
          <w:rFonts w:ascii="Courier New" w:hAnsi="Courier New" w:cs="Courier New"/>
          <w:color w:val="0000FF"/>
          <w:sz w:val="16"/>
          <w:szCs w:val="16"/>
        </w:rPr>
        <w:t xml:space="preserve">), </w:t>
      </w:r>
      <w:r w:rsidRPr="00F77F57">
        <w:rPr>
          <w:rFonts w:ascii="Courier New" w:hAnsi="Courier New" w:cs="Courier New"/>
          <w:color w:val="0000FF"/>
          <w:sz w:val="16"/>
          <w:szCs w:val="16"/>
        </w:rPr>
        <w:t>ORDINAL</w:t>
      </w:r>
      <w:r w:rsidRPr="00F8265B">
        <w:rPr>
          <w:rFonts w:ascii="Courier New" w:hAnsi="Courier New" w:cs="Courier New"/>
          <w:color w:val="0000FF"/>
          <w:sz w:val="16"/>
          <w:szCs w:val="16"/>
        </w:rPr>
        <w:t xml:space="preserve">, </w:t>
      </w:r>
      <w:r w:rsidRPr="00F77F57">
        <w:rPr>
          <w:rFonts w:ascii="Courier New" w:hAnsi="Courier New" w:cs="Courier New"/>
          <w:color w:val="0000FF"/>
          <w:sz w:val="16"/>
          <w:szCs w:val="16"/>
        </w:rPr>
        <w:t>INTERVAL</w:t>
      </w:r>
      <w:r w:rsidR="0025772B" w:rsidRPr="00F8265B">
        <w:rPr>
          <w:rFonts w:ascii="Courier New" w:hAnsi="Courier New" w:cs="Courier New"/>
          <w:color w:val="0000FF"/>
          <w:sz w:val="16"/>
          <w:szCs w:val="16"/>
        </w:rPr>
        <w:t>.</w:t>
      </w:r>
    </w:p>
    <w:p w14:paraId="7DC8200B" w14:textId="48F9959B" w:rsidR="00E60A75" w:rsidRPr="002058B9" w:rsidRDefault="00F8265B" w:rsidP="00B50823">
      <w:pPr>
        <w:pStyle w:val="a4"/>
        <w:rPr>
          <w:rFonts w:ascii="Courier New" w:hAnsi="Courier New" w:cs="Courier New"/>
          <w:sz w:val="16"/>
          <w:szCs w:val="24"/>
        </w:rPr>
      </w:pPr>
      <w:r>
        <w:rPr>
          <w:rFonts w:ascii="Courier New" w:hAnsi="Courier New" w:cs="Courier New"/>
          <w:sz w:val="16"/>
          <w:szCs w:val="24"/>
        </w:rPr>
        <w:t>Minimal specification</w:t>
      </w:r>
      <w:r w:rsidR="00E60A75" w:rsidRPr="002058B9">
        <w:rPr>
          <w:rFonts w:ascii="Courier New" w:hAnsi="Courier New" w:cs="Courier New"/>
          <w:sz w:val="16"/>
          <w:szCs w:val="24"/>
        </w:rPr>
        <w:t xml:space="preserve"> </w:t>
      </w:r>
      <w:r w:rsidR="007F3E28" w:rsidRPr="006F5A7D">
        <w:rPr>
          <w:rFonts w:ascii="Courier New" w:hAnsi="Courier New" w:cs="Courier New"/>
          <w:sz w:val="16"/>
          <w:szCs w:val="24"/>
        </w:rPr>
        <w:t>MATRI</w:t>
      </w:r>
      <w:r w:rsidR="00610B96">
        <w:rPr>
          <w:rFonts w:ascii="Courier New" w:hAnsi="Courier New" w:cs="Courier New"/>
          <w:sz w:val="16"/>
          <w:szCs w:val="24"/>
        </w:rPr>
        <w:t>X</w:t>
      </w:r>
      <w:r w:rsidR="00E60A75" w:rsidRPr="002058B9">
        <w:rPr>
          <w:rFonts w:ascii="Courier New" w:hAnsi="Courier New" w:cs="Courier New"/>
          <w:sz w:val="16"/>
          <w:szCs w:val="24"/>
        </w:rPr>
        <w:t>.</w:t>
      </w:r>
    </w:p>
    <w:p w14:paraId="5CCE237F" w14:textId="77777777" w:rsidR="00636330" w:rsidRPr="002058B9" w:rsidRDefault="00636330" w:rsidP="00B50823">
      <w:pPr>
        <w:rPr>
          <w:sz w:val="20"/>
          <w:szCs w:val="17"/>
          <w:lang w:eastAsia="ru-RU"/>
        </w:rPr>
      </w:pPr>
    </w:p>
    <w:p w14:paraId="4C6038AB" w14:textId="1E255490" w:rsidR="00610B96" w:rsidRPr="001159D7" w:rsidRDefault="002058B9" w:rsidP="00B50823">
      <w:pPr>
        <w:rPr>
          <w:sz w:val="20"/>
          <w:szCs w:val="17"/>
          <w:lang w:eastAsia="ru-RU"/>
        </w:rPr>
      </w:pPr>
      <w:r>
        <w:rPr>
          <w:sz w:val="20"/>
          <w:szCs w:val="17"/>
          <w:lang w:eastAsia="ru-RU"/>
        </w:rPr>
        <w:t>Let there be a matrix of distances</w:t>
      </w:r>
      <w:r w:rsidR="00AD571C" w:rsidRPr="002058B9">
        <w:rPr>
          <w:sz w:val="20"/>
          <w:szCs w:val="17"/>
          <w:lang w:eastAsia="ru-RU"/>
        </w:rPr>
        <w:t xml:space="preserve"> </w:t>
      </w:r>
      <w:r w:rsidR="00867038" w:rsidRPr="002058B9">
        <w:rPr>
          <w:sz w:val="20"/>
          <w:szCs w:val="17"/>
          <w:lang w:eastAsia="ru-RU"/>
        </w:rPr>
        <w:t>(</w:t>
      </w:r>
      <w:r>
        <w:rPr>
          <w:sz w:val="20"/>
          <w:szCs w:val="17"/>
          <w:lang w:eastAsia="ru-RU"/>
        </w:rPr>
        <w:t>dissimilarities</w:t>
      </w:r>
      <w:r w:rsidR="00867038" w:rsidRPr="002058B9">
        <w:rPr>
          <w:sz w:val="20"/>
          <w:szCs w:val="17"/>
          <w:lang w:eastAsia="ru-RU"/>
        </w:rPr>
        <w:t xml:space="preserve">) </w:t>
      </w:r>
      <w:r>
        <w:rPr>
          <w:sz w:val="20"/>
          <w:szCs w:val="17"/>
          <w:lang w:eastAsia="ru-RU"/>
        </w:rPr>
        <w:t>between objects</w:t>
      </w:r>
      <w:r w:rsidR="00AD571C" w:rsidRPr="002058B9">
        <w:rPr>
          <w:sz w:val="20"/>
          <w:szCs w:val="17"/>
          <w:lang w:eastAsia="ru-RU"/>
        </w:rPr>
        <w:t xml:space="preserve">. </w:t>
      </w:r>
      <w:r>
        <w:rPr>
          <w:sz w:val="20"/>
          <w:szCs w:val="17"/>
          <w:lang w:eastAsia="ru-RU"/>
        </w:rPr>
        <w:t>Block</w:t>
      </w:r>
      <w:r w:rsidR="00AD571C" w:rsidRPr="002058B9">
        <w:rPr>
          <w:sz w:val="20"/>
          <w:szCs w:val="17"/>
          <w:lang w:eastAsia="ru-RU"/>
        </w:rPr>
        <w:t>-</w:t>
      </w:r>
      <w:r>
        <w:rPr>
          <w:sz w:val="20"/>
          <w:szCs w:val="17"/>
          <w:lang w:eastAsia="ru-RU"/>
        </w:rPr>
        <w:t>diagonalization</w:t>
      </w:r>
      <w:r w:rsidRPr="002058B9">
        <w:rPr>
          <w:sz w:val="20"/>
          <w:szCs w:val="17"/>
          <w:lang w:eastAsia="ru-RU"/>
        </w:rPr>
        <w:t xml:space="preserve"> </w:t>
      </w:r>
      <w:r>
        <w:rPr>
          <w:sz w:val="20"/>
          <w:szCs w:val="17"/>
          <w:lang w:eastAsia="ru-RU"/>
        </w:rPr>
        <w:t>of</w:t>
      </w:r>
      <w:r w:rsidRPr="002058B9">
        <w:rPr>
          <w:sz w:val="20"/>
          <w:szCs w:val="17"/>
          <w:lang w:eastAsia="ru-RU"/>
        </w:rPr>
        <w:t xml:space="preserve"> </w:t>
      </w:r>
      <w:r>
        <w:rPr>
          <w:sz w:val="20"/>
          <w:szCs w:val="17"/>
          <w:lang w:eastAsia="ru-RU"/>
        </w:rPr>
        <w:t>the</w:t>
      </w:r>
      <w:r w:rsidRPr="002058B9">
        <w:rPr>
          <w:sz w:val="20"/>
          <w:szCs w:val="17"/>
          <w:lang w:eastAsia="ru-RU"/>
        </w:rPr>
        <w:t xml:space="preserve"> </w:t>
      </w:r>
      <w:r>
        <w:rPr>
          <w:sz w:val="20"/>
          <w:szCs w:val="17"/>
          <w:lang w:eastAsia="ru-RU"/>
        </w:rPr>
        <w:t>square</w:t>
      </w:r>
      <w:r w:rsidRPr="002058B9">
        <w:rPr>
          <w:sz w:val="20"/>
          <w:szCs w:val="17"/>
          <w:lang w:eastAsia="ru-RU"/>
        </w:rPr>
        <w:t xml:space="preserve"> </w:t>
      </w:r>
      <w:r>
        <w:rPr>
          <w:sz w:val="20"/>
          <w:szCs w:val="17"/>
          <w:lang w:eastAsia="ru-RU"/>
        </w:rPr>
        <w:t>symmetric</w:t>
      </w:r>
      <w:r w:rsidRPr="002058B9">
        <w:rPr>
          <w:sz w:val="20"/>
          <w:szCs w:val="17"/>
          <w:lang w:eastAsia="ru-RU"/>
        </w:rPr>
        <w:t xml:space="preserve"> </w:t>
      </w:r>
      <w:r>
        <w:rPr>
          <w:sz w:val="20"/>
          <w:szCs w:val="17"/>
          <w:lang w:eastAsia="ru-RU"/>
        </w:rPr>
        <w:t>distance</w:t>
      </w:r>
      <w:r w:rsidRPr="002058B9">
        <w:rPr>
          <w:sz w:val="20"/>
          <w:szCs w:val="17"/>
          <w:lang w:eastAsia="ru-RU"/>
        </w:rPr>
        <w:t xml:space="preserve"> </w:t>
      </w:r>
      <w:r>
        <w:rPr>
          <w:sz w:val="20"/>
          <w:szCs w:val="17"/>
          <w:lang w:eastAsia="ru-RU"/>
        </w:rPr>
        <w:t>matrix</w:t>
      </w:r>
      <w:r w:rsidRPr="002058B9">
        <w:rPr>
          <w:sz w:val="20"/>
          <w:szCs w:val="17"/>
          <w:lang w:eastAsia="ru-RU"/>
        </w:rPr>
        <w:t xml:space="preserve"> </w:t>
      </w:r>
      <w:r>
        <w:rPr>
          <w:sz w:val="20"/>
          <w:szCs w:val="17"/>
          <w:lang w:eastAsia="ru-RU"/>
        </w:rPr>
        <w:t>is</w:t>
      </w:r>
      <w:r w:rsidRPr="002058B9">
        <w:rPr>
          <w:sz w:val="20"/>
          <w:szCs w:val="17"/>
          <w:lang w:eastAsia="ru-RU"/>
        </w:rPr>
        <w:t xml:space="preserve"> </w:t>
      </w:r>
      <w:r>
        <w:rPr>
          <w:sz w:val="20"/>
          <w:szCs w:val="17"/>
          <w:lang w:eastAsia="ru-RU"/>
        </w:rPr>
        <w:t xml:space="preserve">the reordering </w:t>
      </w:r>
      <w:r w:rsidR="001159D7">
        <w:rPr>
          <w:sz w:val="20"/>
          <w:szCs w:val="17"/>
          <w:lang w:eastAsia="ru-RU"/>
        </w:rPr>
        <w:t>of</w:t>
      </w:r>
      <w:r>
        <w:rPr>
          <w:sz w:val="20"/>
          <w:szCs w:val="17"/>
          <w:lang w:eastAsia="ru-RU"/>
        </w:rPr>
        <w:t xml:space="preserve"> its rows/columns</w:t>
      </w:r>
      <w:r w:rsidR="00AD571C" w:rsidRPr="002058B9">
        <w:rPr>
          <w:sz w:val="20"/>
          <w:szCs w:val="17"/>
          <w:lang w:eastAsia="ru-RU"/>
        </w:rPr>
        <w:t xml:space="preserve"> – </w:t>
      </w:r>
      <w:r>
        <w:rPr>
          <w:sz w:val="20"/>
          <w:szCs w:val="17"/>
          <w:lang w:eastAsia="ru-RU"/>
        </w:rPr>
        <w:t>i.e., the objects</w:t>
      </w:r>
      <w:r w:rsidR="00AD571C" w:rsidRPr="002058B9">
        <w:rPr>
          <w:sz w:val="20"/>
          <w:szCs w:val="17"/>
          <w:lang w:eastAsia="ru-RU"/>
        </w:rPr>
        <w:t xml:space="preserve"> – </w:t>
      </w:r>
      <w:r>
        <w:rPr>
          <w:sz w:val="20"/>
          <w:szCs w:val="17"/>
          <w:lang w:eastAsia="ru-RU"/>
        </w:rPr>
        <w:t>so that objects with small distances between them become placed next of each other in the matrix</w:t>
      </w:r>
      <w:r w:rsidR="007D1B5F" w:rsidRPr="002058B9">
        <w:rPr>
          <w:sz w:val="20"/>
          <w:szCs w:val="17"/>
          <w:lang w:eastAsia="ru-RU"/>
        </w:rPr>
        <w:t xml:space="preserve"> (</w:t>
      </w:r>
      <w:r>
        <w:rPr>
          <w:sz w:val="20"/>
          <w:szCs w:val="17"/>
          <w:lang w:eastAsia="ru-RU"/>
        </w:rPr>
        <w:t>i.e., their indices become close</w:t>
      </w:r>
      <w:r w:rsidR="007D1B5F" w:rsidRPr="002058B9">
        <w:rPr>
          <w:sz w:val="20"/>
          <w:szCs w:val="17"/>
          <w:lang w:eastAsia="ru-RU"/>
        </w:rPr>
        <w:t>)</w:t>
      </w:r>
      <w:r w:rsidR="00AD571C" w:rsidRPr="002058B9">
        <w:rPr>
          <w:sz w:val="20"/>
          <w:szCs w:val="17"/>
          <w:lang w:eastAsia="ru-RU"/>
        </w:rPr>
        <w:t xml:space="preserve">. </w:t>
      </w:r>
      <w:r>
        <w:rPr>
          <w:sz w:val="20"/>
          <w:szCs w:val="17"/>
          <w:lang w:eastAsia="ru-RU"/>
        </w:rPr>
        <w:t>On</w:t>
      </w:r>
      <w:r w:rsidRPr="002058B9">
        <w:rPr>
          <w:sz w:val="20"/>
          <w:szCs w:val="17"/>
          <w:lang w:eastAsia="ru-RU"/>
        </w:rPr>
        <w:t xml:space="preserve"> </w:t>
      </w:r>
      <w:r>
        <w:rPr>
          <w:sz w:val="20"/>
          <w:szCs w:val="17"/>
          <w:lang w:eastAsia="ru-RU"/>
        </w:rPr>
        <w:t>the</w:t>
      </w:r>
      <w:r w:rsidRPr="002058B9">
        <w:rPr>
          <w:sz w:val="20"/>
          <w:szCs w:val="17"/>
          <w:lang w:eastAsia="ru-RU"/>
        </w:rPr>
        <w:t xml:space="preserve"> </w:t>
      </w:r>
      <w:r>
        <w:rPr>
          <w:sz w:val="20"/>
          <w:szCs w:val="17"/>
          <w:lang w:eastAsia="ru-RU"/>
        </w:rPr>
        <w:t>heatmap</w:t>
      </w:r>
      <w:r w:rsidRPr="002058B9">
        <w:rPr>
          <w:sz w:val="20"/>
          <w:szCs w:val="17"/>
          <w:lang w:eastAsia="ru-RU"/>
        </w:rPr>
        <w:t xml:space="preserve">, </w:t>
      </w:r>
      <w:r>
        <w:rPr>
          <w:sz w:val="20"/>
          <w:szCs w:val="17"/>
          <w:lang w:eastAsia="ru-RU"/>
        </w:rPr>
        <w:t>such</w:t>
      </w:r>
      <w:r w:rsidRPr="002058B9">
        <w:rPr>
          <w:sz w:val="20"/>
          <w:szCs w:val="17"/>
          <w:lang w:eastAsia="ru-RU"/>
        </w:rPr>
        <w:t xml:space="preserve"> </w:t>
      </w:r>
      <w:r>
        <w:rPr>
          <w:sz w:val="20"/>
          <w:szCs w:val="17"/>
          <w:lang w:eastAsia="ru-RU"/>
        </w:rPr>
        <w:t>permuted matrix</w:t>
      </w:r>
      <w:r w:rsidR="00AD571C" w:rsidRPr="002058B9">
        <w:rPr>
          <w:sz w:val="20"/>
          <w:szCs w:val="17"/>
          <w:lang w:eastAsia="ru-RU"/>
        </w:rPr>
        <w:t xml:space="preserve"> </w:t>
      </w:r>
      <w:r>
        <w:rPr>
          <w:sz w:val="20"/>
          <w:szCs w:val="17"/>
          <w:lang w:eastAsia="ru-RU"/>
        </w:rPr>
        <w:t xml:space="preserve">looks </w:t>
      </w:r>
      <w:r w:rsidR="001159D7">
        <w:rPr>
          <w:sz w:val="20"/>
          <w:szCs w:val="17"/>
          <w:lang w:eastAsia="ru-RU"/>
        </w:rPr>
        <w:t xml:space="preserve">consisting </w:t>
      </w:r>
      <w:r>
        <w:rPr>
          <w:sz w:val="20"/>
          <w:szCs w:val="17"/>
          <w:lang w:eastAsia="ru-RU"/>
        </w:rPr>
        <w:t>of diagonal blocks</w:t>
      </w:r>
      <w:r w:rsidR="00AD571C" w:rsidRPr="002058B9">
        <w:rPr>
          <w:sz w:val="20"/>
          <w:szCs w:val="17"/>
          <w:lang w:eastAsia="ru-RU"/>
        </w:rPr>
        <w:t xml:space="preserve">. </w:t>
      </w:r>
      <w:r w:rsidR="001159D7">
        <w:rPr>
          <w:sz w:val="20"/>
          <w:szCs w:val="17"/>
          <w:lang w:eastAsia="ru-RU"/>
        </w:rPr>
        <w:t>It</w:t>
      </w:r>
      <w:r w:rsidR="001159D7" w:rsidRPr="00191034">
        <w:rPr>
          <w:sz w:val="20"/>
          <w:szCs w:val="17"/>
          <w:lang w:eastAsia="ru-RU"/>
        </w:rPr>
        <w:t xml:space="preserve"> </w:t>
      </w:r>
      <w:r w:rsidR="001159D7">
        <w:rPr>
          <w:sz w:val="20"/>
          <w:szCs w:val="17"/>
          <w:lang w:eastAsia="ru-RU"/>
        </w:rPr>
        <w:t>will</w:t>
      </w:r>
      <w:r w:rsidR="001159D7" w:rsidRPr="00191034">
        <w:rPr>
          <w:sz w:val="20"/>
          <w:szCs w:val="17"/>
          <w:lang w:eastAsia="ru-RU"/>
        </w:rPr>
        <w:t xml:space="preserve"> </w:t>
      </w:r>
      <w:r w:rsidR="001159D7">
        <w:rPr>
          <w:sz w:val="20"/>
          <w:szCs w:val="17"/>
          <w:lang w:eastAsia="ru-RU"/>
        </w:rPr>
        <w:t>be t</w:t>
      </w:r>
      <w:r>
        <w:rPr>
          <w:sz w:val="20"/>
          <w:szCs w:val="17"/>
          <w:lang w:eastAsia="ru-RU"/>
        </w:rPr>
        <w:t>he</w:t>
      </w:r>
      <w:r w:rsidRPr="00191034">
        <w:rPr>
          <w:sz w:val="20"/>
          <w:szCs w:val="17"/>
          <w:lang w:eastAsia="ru-RU"/>
        </w:rPr>
        <w:t xml:space="preserve"> </w:t>
      </w:r>
      <w:r>
        <w:rPr>
          <w:sz w:val="20"/>
          <w:szCs w:val="17"/>
          <w:lang w:eastAsia="ru-RU"/>
        </w:rPr>
        <w:t>more</w:t>
      </w:r>
      <w:r w:rsidRPr="00191034">
        <w:rPr>
          <w:sz w:val="20"/>
          <w:szCs w:val="17"/>
          <w:lang w:eastAsia="ru-RU"/>
        </w:rPr>
        <w:t xml:space="preserve"> </w:t>
      </w:r>
      <w:r>
        <w:rPr>
          <w:sz w:val="20"/>
          <w:szCs w:val="17"/>
          <w:lang w:eastAsia="ru-RU"/>
        </w:rPr>
        <w:t>distinctly</w:t>
      </w:r>
      <w:r w:rsidRPr="00191034">
        <w:rPr>
          <w:sz w:val="20"/>
          <w:szCs w:val="17"/>
          <w:lang w:eastAsia="ru-RU"/>
        </w:rPr>
        <w:t xml:space="preserve">, </w:t>
      </w:r>
      <w:r>
        <w:rPr>
          <w:sz w:val="20"/>
          <w:szCs w:val="17"/>
          <w:lang w:eastAsia="ru-RU"/>
        </w:rPr>
        <w:t>contrastly</w:t>
      </w:r>
      <w:r w:rsidRPr="00191034">
        <w:rPr>
          <w:sz w:val="20"/>
          <w:szCs w:val="17"/>
          <w:lang w:eastAsia="ru-RU"/>
        </w:rPr>
        <w:t xml:space="preserve"> </w:t>
      </w:r>
      <w:r>
        <w:rPr>
          <w:sz w:val="20"/>
          <w:szCs w:val="17"/>
          <w:lang w:eastAsia="ru-RU"/>
        </w:rPr>
        <w:t>diagonal</w:t>
      </w:r>
      <w:r w:rsidRPr="00191034">
        <w:rPr>
          <w:sz w:val="20"/>
          <w:szCs w:val="17"/>
          <w:lang w:eastAsia="ru-RU"/>
        </w:rPr>
        <w:t>-</w:t>
      </w:r>
      <w:r>
        <w:rPr>
          <w:sz w:val="20"/>
          <w:szCs w:val="17"/>
          <w:lang w:eastAsia="ru-RU"/>
        </w:rPr>
        <w:t>blocked</w:t>
      </w:r>
      <w:r w:rsidR="00AD571C" w:rsidRPr="00191034">
        <w:rPr>
          <w:sz w:val="20"/>
          <w:szCs w:val="17"/>
          <w:lang w:eastAsia="ru-RU"/>
        </w:rPr>
        <w:t xml:space="preserve"> </w:t>
      </w:r>
      <w:r w:rsidR="00191034">
        <w:rPr>
          <w:sz w:val="20"/>
          <w:szCs w:val="17"/>
          <w:lang w:eastAsia="ru-RU"/>
        </w:rPr>
        <w:t>the</w:t>
      </w:r>
      <w:r w:rsidR="00191034" w:rsidRPr="00191034">
        <w:rPr>
          <w:sz w:val="20"/>
          <w:szCs w:val="17"/>
          <w:lang w:eastAsia="ru-RU"/>
        </w:rPr>
        <w:t xml:space="preserve"> </w:t>
      </w:r>
      <w:r w:rsidR="00191034">
        <w:rPr>
          <w:sz w:val="20"/>
          <w:szCs w:val="17"/>
          <w:lang w:eastAsia="ru-RU"/>
        </w:rPr>
        <w:t>stronger</w:t>
      </w:r>
      <w:r w:rsidR="00191034" w:rsidRPr="00191034">
        <w:rPr>
          <w:sz w:val="20"/>
          <w:szCs w:val="17"/>
          <w:lang w:eastAsia="ru-RU"/>
        </w:rPr>
        <w:t xml:space="preserve"> </w:t>
      </w:r>
      <w:r w:rsidR="00191034">
        <w:rPr>
          <w:sz w:val="20"/>
          <w:szCs w:val="17"/>
          <w:lang w:eastAsia="ru-RU"/>
        </w:rPr>
        <w:t>there</w:t>
      </w:r>
      <w:r w:rsidR="00191034" w:rsidRPr="00191034">
        <w:rPr>
          <w:sz w:val="20"/>
          <w:szCs w:val="17"/>
          <w:lang w:eastAsia="ru-RU"/>
        </w:rPr>
        <w:t xml:space="preserve"> </w:t>
      </w:r>
      <w:r w:rsidR="00191034">
        <w:rPr>
          <w:sz w:val="20"/>
          <w:szCs w:val="17"/>
          <w:lang w:eastAsia="ru-RU"/>
        </w:rPr>
        <w:t>exists the tendency towards clusteredness among the objects</w:t>
      </w:r>
      <w:r w:rsidR="00AD571C" w:rsidRPr="00191034">
        <w:rPr>
          <w:sz w:val="20"/>
          <w:szCs w:val="17"/>
          <w:lang w:eastAsia="ru-RU"/>
        </w:rPr>
        <w:t xml:space="preserve">, </w:t>
      </w:r>
      <w:r w:rsidR="00191034">
        <w:rPr>
          <w:sz w:val="20"/>
          <w:szCs w:val="17"/>
          <w:lang w:eastAsia="ru-RU"/>
        </w:rPr>
        <w:t>that is, the stronger the distances fall themselves apart into “within-cluster”</w:t>
      </w:r>
      <w:r w:rsidR="00AD571C" w:rsidRPr="00191034">
        <w:rPr>
          <w:sz w:val="20"/>
          <w:szCs w:val="17"/>
          <w:lang w:eastAsia="ru-RU"/>
        </w:rPr>
        <w:t xml:space="preserve"> (</w:t>
      </w:r>
      <w:r w:rsidR="00191034">
        <w:rPr>
          <w:sz w:val="20"/>
          <w:szCs w:val="17"/>
          <w:lang w:eastAsia="ru-RU"/>
        </w:rPr>
        <w:t>small</w:t>
      </w:r>
      <w:r w:rsidR="00AD571C" w:rsidRPr="00191034">
        <w:rPr>
          <w:sz w:val="20"/>
          <w:szCs w:val="17"/>
          <w:lang w:eastAsia="ru-RU"/>
        </w:rPr>
        <w:t xml:space="preserve">) </w:t>
      </w:r>
      <w:r w:rsidR="00191034">
        <w:rPr>
          <w:sz w:val="20"/>
          <w:szCs w:val="17"/>
          <w:lang w:eastAsia="ru-RU"/>
        </w:rPr>
        <w:t>and “between-cluster”</w:t>
      </w:r>
      <w:r w:rsidR="00AD571C" w:rsidRPr="00191034">
        <w:rPr>
          <w:sz w:val="20"/>
          <w:szCs w:val="17"/>
          <w:lang w:eastAsia="ru-RU"/>
        </w:rPr>
        <w:t xml:space="preserve"> (</w:t>
      </w:r>
      <w:r w:rsidR="00191034">
        <w:rPr>
          <w:sz w:val="20"/>
          <w:szCs w:val="17"/>
          <w:lang w:eastAsia="ru-RU"/>
        </w:rPr>
        <w:t>large</w:t>
      </w:r>
      <w:r w:rsidR="00AD571C" w:rsidRPr="00191034">
        <w:rPr>
          <w:sz w:val="20"/>
          <w:szCs w:val="17"/>
          <w:lang w:eastAsia="ru-RU"/>
        </w:rPr>
        <w:t>).</w:t>
      </w:r>
      <w:r w:rsidR="004D6AD7" w:rsidRPr="00191034">
        <w:rPr>
          <w:sz w:val="20"/>
          <w:szCs w:val="17"/>
          <w:lang w:eastAsia="ru-RU"/>
        </w:rPr>
        <w:t xml:space="preserve"> </w:t>
      </w:r>
      <w:r w:rsidR="00191034">
        <w:rPr>
          <w:sz w:val="20"/>
          <w:szCs w:val="17"/>
          <w:lang w:eastAsia="ru-RU"/>
        </w:rPr>
        <w:t>Therefore</w:t>
      </w:r>
      <w:r w:rsidR="00191034" w:rsidRPr="00191034">
        <w:rPr>
          <w:sz w:val="20"/>
          <w:szCs w:val="17"/>
          <w:lang w:eastAsia="ru-RU"/>
        </w:rPr>
        <w:t xml:space="preserve">, </w:t>
      </w:r>
      <w:r w:rsidR="00191034">
        <w:rPr>
          <w:sz w:val="20"/>
          <w:szCs w:val="17"/>
          <w:lang w:eastAsia="ru-RU"/>
        </w:rPr>
        <w:t>one</w:t>
      </w:r>
      <w:r w:rsidR="00191034" w:rsidRPr="00191034">
        <w:rPr>
          <w:sz w:val="20"/>
          <w:szCs w:val="17"/>
          <w:lang w:eastAsia="ru-RU"/>
        </w:rPr>
        <w:t xml:space="preserve"> </w:t>
      </w:r>
      <w:r w:rsidR="00191034">
        <w:rPr>
          <w:sz w:val="20"/>
          <w:szCs w:val="17"/>
          <w:lang w:eastAsia="ru-RU"/>
        </w:rPr>
        <w:t>can</w:t>
      </w:r>
      <w:r w:rsidR="00191034" w:rsidRPr="00191034">
        <w:rPr>
          <w:sz w:val="20"/>
          <w:szCs w:val="17"/>
          <w:lang w:eastAsia="ru-RU"/>
        </w:rPr>
        <w:t xml:space="preserve"> </w:t>
      </w:r>
      <w:r w:rsidR="00191034">
        <w:rPr>
          <w:sz w:val="20"/>
          <w:szCs w:val="17"/>
          <w:lang w:eastAsia="ru-RU"/>
        </w:rPr>
        <w:t>approximately</w:t>
      </w:r>
      <w:r w:rsidR="00191034" w:rsidRPr="00191034">
        <w:rPr>
          <w:sz w:val="20"/>
          <w:szCs w:val="17"/>
          <w:lang w:eastAsia="ru-RU"/>
        </w:rPr>
        <w:t xml:space="preserve"> </w:t>
      </w:r>
      <w:r w:rsidR="00191034">
        <w:rPr>
          <w:sz w:val="20"/>
          <w:szCs w:val="17"/>
          <w:lang w:eastAsia="ru-RU"/>
        </w:rPr>
        <w:t>judge</w:t>
      </w:r>
      <w:r w:rsidR="00191034" w:rsidRPr="00191034">
        <w:rPr>
          <w:sz w:val="20"/>
          <w:szCs w:val="17"/>
          <w:lang w:eastAsia="ru-RU"/>
        </w:rPr>
        <w:t xml:space="preserve"> </w:t>
      </w:r>
      <w:r w:rsidR="00191034">
        <w:rPr>
          <w:sz w:val="20"/>
          <w:szCs w:val="17"/>
          <w:lang w:eastAsia="ru-RU"/>
        </w:rPr>
        <w:t>by</w:t>
      </w:r>
      <w:r w:rsidR="00191034" w:rsidRPr="00191034">
        <w:rPr>
          <w:sz w:val="20"/>
          <w:szCs w:val="17"/>
          <w:lang w:eastAsia="ru-RU"/>
        </w:rPr>
        <w:t xml:space="preserve"> </w:t>
      </w:r>
      <w:r w:rsidR="00191034">
        <w:rPr>
          <w:sz w:val="20"/>
          <w:szCs w:val="17"/>
          <w:lang w:eastAsia="ru-RU"/>
        </w:rPr>
        <w:t>the</w:t>
      </w:r>
      <w:r w:rsidR="00191034" w:rsidRPr="00191034">
        <w:rPr>
          <w:sz w:val="20"/>
          <w:szCs w:val="17"/>
          <w:lang w:eastAsia="ru-RU"/>
        </w:rPr>
        <w:t xml:space="preserve"> </w:t>
      </w:r>
      <w:r w:rsidR="00191034">
        <w:rPr>
          <w:sz w:val="20"/>
          <w:szCs w:val="17"/>
          <w:lang w:eastAsia="ru-RU"/>
        </w:rPr>
        <w:t>heatmap</w:t>
      </w:r>
      <w:r w:rsidR="004D6AD7" w:rsidRPr="00191034">
        <w:rPr>
          <w:sz w:val="20"/>
          <w:szCs w:val="17"/>
          <w:lang w:eastAsia="ru-RU"/>
        </w:rPr>
        <w:t xml:space="preserve"> </w:t>
      </w:r>
      <w:r w:rsidR="00191034">
        <w:rPr>
          <w:sz w:val="20"/>
          <w:szCs w:val="17"/>
          <w:lang w:eastAsia="ru-RU"/>
        </w:rPr>
        <w:t>about</w:t>
      </w:r>
      <w:r w:rsidR="00191034" w:rsidRPr="00191034">
        <w:rPr>
          <w:sz w:val="20"/>
          <w:szCs w:val="17"/>
          <w:lang w:eastAsia="ru-RU"/>
        </w:rPr>
        <w:t xml:space="preserve"> </w:t>
      </w:r>
      <w:r w:rsidR="00191034">
        <w:rPr>
          <w:sz w:val="20"/>
          <w:szCs w:val="17"/>
          <w:lang w:eastAsia="ru-RU"/>
        </w:rPr>
        <w:t>presence</w:t>
      </w:r>
      <w:r w:rsidR="00191034" w:rsidRPr="00191034">
        <w:rPr>
          <w:sz w:val="20"/>
          <w:szCs w:val="17"/>
          <w:lang w:eastAsia="ru-RU"/>
        </w:rPr>
        <w:t xml:space="preserve"> </w:t>
      </w:r>
      <w:r w:rsidR="00191034">
        <w:rPr>
          <w:sz w:val="20"/>
          <w:szCs w:val="17"/>
          <w:lang w:eastAsia="ru-RU"/>
        </w:rPr>
        <w:t>or</w:t>
      </w:r>
      <w:r w:rsidR="00191034" w:rsidRPr="00191034">
        <w:rPr>
          <w:sz w:val="20"/>
          <w:szCs w:val="17"/>
          <w:lang w:eastAsia="ru-RU"/>
        </w:rPr>
        <w:t xml:space="preserve"> </w:t>
      </w:r>
      <w:r w:rsidR="00191034">
        <w:rPr>
          <w:sz w:val="20"/>
          <w:szCs w:val="17"/>
          <w:lang w:eastAsia="ru-RU"/>
        </w:rPr>
        <w:t>absence</w:t>
      </w:r>
      <w:r w:rsidR="00191034" w:rsidRPr="00191034">
        <w:rPr>
          <w:sz w:val="20"/>
          <w:szCs w:val="17"/>
          <w:lang w:eastAsia="ru-RU"/>
        </w:rPr>
        <w:t xml:space="preserve"> </w:t>
      </w:r>
      <w:r w:rsidR="00191034">
        <w:rPr>
          <w:sz w:val="20"/>
          <w:szCs w:val="17"/>
          <w:lang w:eastAsia="ru-RU"/>
        </w:rPr>
        <w:t>of</w:t>
      </w:r>
      <w:r w:rsidR="00191034" w:rsidRPr="00191034">
        <w:rPr>
          <w:sz w:val="20"/>
          <w:szCs w:val="17"/>
          <w:lang w:eastAsia="ru-RU"/>
        </w:rPr>
        <w:t xml:space="preserve"> </w:t>
      </w:r>
      <w:r w:rsidR="00191034">
        <w:rPr>
          <w:sz w:val="20"/>
          <w:szCs w:val="17"/>
          <w:lang w:eastAsia="ru-RU"/>
        </w:rPr>
        <w:t>clusters in the data</w:t>
      </w:r>
      <w:r w:rsidR="004D6AD7" w:rsidRPr="00191034">
        <w:rPr>
          <w:sz w:val="20"/>
          <w:szCs w:val="17"/>
          <w:lang w:eastAsia="ru-RU"/>
        </w:rPr>
        <w:t xml:space="preserve"> </w:t>
      </w:r>
      <w:r w:rsidR="00191034">
        <w:rPr>
          <w:sz w:val="20"/>
          <w:szCs w:val="17"/>
          <w:lang w:eastAsia="ru-RU"/>
        </w:rPr>
        <w:t>and about the number of clusters</w:t>
      </w:r>
      <w:r w:rsidR="004D6AD7" w:rsidRPr="00191034">
        <w:rPr>
          <w:sz w:val="20"/>
          <w:szCs w:val="17"/>
          <w:lang w:eastAsia="ru-RU"/>
        </w:rPr>
        <w:t xml:space="preserve">, </w:t>
      </w:r>
      <w:r w:rsidR="00191034">
        <w:rPr>
          <w:sz w:val="20"/>
          <w:szCs w:val="17"/>
          <w:lang w:eastAsia="ru-RU"/>
        </w:rPr>
        <w:t>without doing cluster analysis</w:t>
      </w:r>
      <w:r w:rsidR="004D6AD7" w:rsidRPr="00191034">
        <w:rPr>
          <w:sz w:val="20"/>
          <w:szCs w:val="17"/>
          <w:lang w:eastAsia="ru-RU"/>
        </w:rPr>
        <w:t xml:space="preserve">. </w:t>
      </w:r>
      <w:r w:rsidR="00191034">
        <w:rPr>
          <w:sz w:val="20"/>
          <w:szCs w:val="17"/>
          <w:lang w:eastAsia="ru-RU"/>
        </w:rPr>
        <w:t>Each</w:t>
      </w:r>
      <w:r w:rsidR="00191034" w:rsidRPr="00191034">
        <w:rPr>
          <w:sz w:val="20"/>
          <w:szCs w:val="17"/>
          <w:lang w:eastAsia="ru-RU"/>
        </w:rPr>
        <w:t xml:space="preserve"> </w:t>
      </w:r>
      <w:r w:rsidR="00191034">
        <w:rPr>
          <w:sz w:val="20"/>
          <w:szCs w:val="17"/>
          <w:lang w:eastAsia="ru-RU"/>
        </w:rPr>
        <w:t>cluster</w:t>
      </w:r>
      <w:r w:rsidR="00191034" w:rsidRPr="00191034">
        <w:rPr>
          <w:sz w:val="20"/>
          <w:szCs w:val="17"/>
          <w:lang w:eastAsia="ru-RU"/>
        </w:rPr>
        <w:t xml:space="preserve"> </w:t>
      </w:r>
      <w:r w:rsidR="00191034">
        <w:rPr>
          <w:sz w:val="20"/>
          <w:szCs w:val="17"/>
          <w:lang w:eastAsia="ru-RU"/>
        </w:rPr>
        <w:t>on</w:t>
      </w:r>
      <w:r w:rsidR="00191034" w:rsidRPr="00191034">
        <w:rPr>
          <w:sz w:val="20"/>
          <w:szCs w:val="17"/>
          <w:lang w:eastAsia="ru-RU"/>
        </w:rPr>
        <w:t xml:space="preserve"> </w:t>
      </w:r>
      <w:r w:rsidR="001159D7">
        <w:rPr>
          <w:sz w:val="20"/>
          <w:szCs w:val="17"/>
          <w:lang w:eastAsia="ru-RU"/>
        </w:rPr>
        <w:t>the</w:t>
      </w:r>
      <w:r w:rsidR="00191034" w:rsidRPr="00191034">
        <w:rPr>
          <w:sz w:val="20"/>
          <w:szCs w:val="17"/>
          <w:lang w:eastAsia="ru-RU"/>
        </w:rPr>
        <w:t xml:space="preserve"> </w:t>
      </w:r>
      <w:r w:rsidR="00191034">
        <w:rPr>
          <w:sz w:val="20"/>
          <w:szCs w:val="17"/>
          <w:lang w:eastAsia="ru-RU"/>
        </w:rPr>
        <w:t>heatmap</w:t>
      </w:r>
      <w:r w:rsidR="00191034" w:rsidRPr="00191034">
        <w:rPr>
          <w:sz w:val="20"/>
          <w:szCs w:val="17"/>
          <w:lang w:eastAsia="ru-RU"/>
        </w:rPr>
        <w:t xml:space="preserve"> </w:t>
      </w:r>
      <w:r w:rsidR="00191034">
        <w:rPr>
          <w:sz w:val="20"/>
          <w:szCs w:val="17"/>
          <w:lang w:eastAsia="ru-RU"/>
        </w:rPr>
        <w:t>after</w:t>
      </w:r>
      <w:r w:rsidR="00191034" w:rsidRPr="00191034">
        <w:rPr>
          <w:sz w:val="20"/>
          <w:szCs w:val="17"/>
          <w:lang w:eastAsia="ru-RU"/>
        </w:rPr>
        <w:t xml:space="preserve"> </w:t>
      </w:r>
      <w:r w:rsidR="00191034">
        <w:rPr>
          <w:sz w:val="20"/>
          <w:szCs w:val="17"/>
          <w:lang w:eastAsia="ru-RU"/>
        </w:rPr>
        <w:t>block</w:t>
      </w:r>
      <w:r w:rsidR="00191034" w:rsidRPr="00191034">
        <w:rPr>
          <w:sz w:val="20"/>
          <w:szCs w:val="17"/>
          <w:lang w:eastAsia="ru-RU"/>
        </w:rPr>
        <w:t>-</w:t>
      </w:r>
      <w:r w:rsidR="00191034">
        <w:rPr>
          <w:sz w:val="20"/>
          <w:szCs w:val="17"/>
          <w:lang w:eastAsia="ru-RU"/>
        </w:rPr>
        <w:t>diagonalization</w:t>
      </w:r>
      <w:r w:rsidR="00191034" w:rsidRPr="00191034">
        <w:rPr>
          <w:sz w:val="20"/>
          <w:szCs w:val="17"/>
          <w:lang w:eastAsia="ru-RU"/>
        </w:rPr>
        <w:t xml:space="preserve"> </w:t>
      </w:r>
      <w:r w:rsidR="00191034">
        <w:rPr>
          <w:sz w:val="20"/>
          <w:szCs w:val="17"/>
          <w:lang w:eastAsia="ru-RU"/>
        </w:rPr>
        <w:t>of</w:t>
      </w:r>
      <w:r w:rsidR="00191034" w:rsidRPr="00191034">
        <w:rPr>
          <w:sz w:val="20"/>
          <w:szCs w:val="17"/>
          <w:lang w:eastAsia="ru-RU"/>
        </w:rPr>
        <w:t xml:space="preserve"> </w:t>
      </w:r>
      <w:r w:rsidR="001159D7">
        <w:rPr>
          <w:sz w:val="20"/>
          <w:szCs w:val="17"/>
          <w:lang w:eastAsia="ru-RU"/>
        </w:rPr>
        <w:t>the</w:t>
      </w:r>
      <w:r w:rsidR="00191034" w:rsidRPr="00191034">
        <w:rPr>
          <w:sz w:val="20"/>
          <w:szCs w:val="17"/>
          <w:lang w:eastAsia="ru-RU"/>
        </w:rPr>
        <w:t xml:space="preserve"> </w:t>
      </w:r>
      <w:r w:rsidR="00191034">
        <w:rPr>
          <w:sz w:val="20"/>
          <w:szCs w:val="17"/>
          <w:lang w:eastAsia="ru-RU"/>
        </w:rPr>
        <w:t xml:space="preserve">matrix </w:t>
      </w:r>
      <w:r w:rsidR="001159D7">
        <w:rPr>
          <w:sz w:val="20"/>
          <w:szCs w:val="17"/>
          <w:lang w:eastAsia="ru-RU"/>
        </w:rPr>
        <w:t>looks like a block on the diagonal</w:t>
      </w:r>
      <w:r w:rsidR="004D6AD7" w:rsidRPr="00191034">
        <w:rPr>
          <w:sz w:val="20"/>
          <w:szCs w:val="17"/>
          <w:lang w:eastAsia="ru-RU"/>
        </w:rPr>
        <w:t>.</w:t>
      </w:r>
      <w:r w:rsidR="002C5FCF" w:rsidRPr="00191034">
        <w:rPr>
          <w:sz w:val="20"/>
          <w:szCs w:val="17"/>
          <w:lang w:eastAsia="ru-RU"/>
        </w:rPr>
        <w:t xml:space="preserve"> </w:t>
      </w:r>
      <w:r w:rsidR="001159D7">
        <w:rPr>
          <w:sz w:val="20"/>
          <w:szCs w:val="17"/>
          <w:lang w:eastAsia="ru-RU"/>
        </w:rPr>
        <w:t>If</w:t>
      </w:r>
      <w:r w:rsidR="001159D7" w:rsidRPr="001159D7">
        <w:rPr>
          <w:sz w:val="20"/>
          <w:szCs w:val="17"/>
          <w:lang w:eastAsia="ru-RU"/>
        </w:rPr>
        <w:t xml:space="preserve"> </w:t>
      </w:r>
      <w:r w:rsidR="001159D7">
        <w:rPr>
          <w:sz w:val="20"/>
          <w:szCs w:val="17"/>
          <w:lang w:eastAsia="ru-RU"/>
        </w:rPr>
        <w:t>there</w:t>
      </w:r>
      <w:r w:rsidR="001159D7" w:rsidRPr="001159D7">
        <w:rPr>
          <w:sz w:val="20"/>
          <w:szCs w:val="17"/>
          <w:lang w:eastAsia="ru-RU"/>
        </w:rPr>
        <w:t xml:space="preserve"> </w:t>
      </w:r>
      <w:r w:rsidR="001159D7">
        <w:rPr>
          <w:sz w:val="20"/>
          <w:szCs w:val="17"/>
          <w:lang w:eastAsia="ru-RU"/>
        </w:rPr>
        <w:t>are</w:t>
      </w:r>
      <w:r w:rsidR="001159D7" w:rsidRPr="001159D7">
        <w:rPr>
          <w:sz w:val="20"/>
          <w:szCs w:val="17"/>
          <w:lang w:eastAsia="ru-RU"/>
        </w:rPr>
        <w:t xml:space="preserve"> </w:t>
      </w:r>
      <w:r w:rsidR="001159D7">
        <w:rPr>
          <w:sz w:val="20"/>
          <w:szCs w:val="17"/>
          <w:lang w:eastAsia="ru-RU"/>
        </w:rPr>
        <w:t>no</w:t>
      </w:r>
      <w:r w:rsidR="001159D7" w:rsidRPr="001159D7">
        <w:rPr>
          <w:sz w:val="20"/>
          <w:szCs w:val="17"/>
          <w:lang w:eastAsia="ru-RU"/>
        </w:rPr>
        <w:t xml:space="preserve"> </w:t>
      </w:r>
      <w:r w:rsidR="001159D7">
        <w:rPr>
          <w:sz w:val="20"/>
          <w:szCs w:val="17"/>
          <w:lang w:eastAsia="ru-RU"/>
        </w:rPr>
        <w:t>clusters</w:t>
      </w:r>
      <w:r w:rsidR="001159D7" w:rsidRPr="001159D7">
        <w:rPr>
          <w:sz w:val="20"/>
          <w:szCs w:val="17"/>
          <w:lang w:eastAsia="ru-RU"/>
        </w:rPr>
        <w:t xml:space="preserve"> </w:t>
      </w:r>
      <w:r w:rsidR="001159D7">
        <w:rPr>
          <w:sz w:val="20"/>
          <w:szCs w:val="17"/>
          <w:lang w:eastAsia="ru-RU"/>
        </w:rPr>
        <w:t>in</w:t>
      </w:r>
      <w:r w:rsidR="001159D7" w:rsidRPr="001159D7">
        <w:rPr>
          <w:sz w:val="20"/>
          <w:szCs w:val="17"/>
          <w:lang w:eastAsia="ru-RU"/>
        </w:rPr>
        <w:t xml:space="preserve"> </w:t>
      </w:r>
      <w:r w:rsidR="001159D7">
        <w:rPr>
          <w:sz w:val="20"/>
          <w:szCs w:val="17"/>
          <w:lang w:eastAsia="ru-RU"/>
        </w:rPr>
        <w:t>the</w:t>
      </w:r>
      <w:r w:rsidR="001159D7" w:rsidRPr="001159D7">
        <w:rPr>
          <w:sz w:val="20"/>
          <w:szCs w:val="17"/>
          <w:lang w:eastAsia="ru-RU"/>
        </w:rPr>
        <w:t xml:space="preserve"> </w:t>
      </w:r>
      <w:r w:rsidR="001159D7">
        <w:rPr>
          <w:sz w:val="20"/>
          <w:szCs w:val="17"/>
          <w:lang w:eastAsia="ru-RU"/>
        </w:rPr>
        <w:t>data</w:t>
      </w:r>
      <w:r w:rsidR="002C5FCF" w:rsidRPr="001159D7">
        <w:rPr>
          <w:sz w:val="20"/>
          <w:szCs w:val="17"/>
          <w:lang w:eastAsia="ru-RU"/>
        </w:rPr>
        <w:t xml:space="preserve">, </w:t>
      </w:r>
      <w:r w:rsidR="001159D7">
        <w:rPr>
          <w:sz w:val="20"/>
          <w:szCs w:val="17"/>
          <w:lang w:eastAsia="ru-RU"/>
        </w:rPr>
        <w:t>block-diagonalization will not show clear blocks on the heatmap</w:t>
      </w:r>
      <w:r w:rsidR="002C5FCF" w:rsidRPr="001159D7">
        <w:rPr>
          <w:sz w:val="20"/>
          <w:szCs w:val="17"/>
          <w:lang w:eastAsia="ru-RU"/>
        </w:rPr>
        <w:t>.</w:t>
      </w:r>
    </w:p>
    <w:p w14:paraId="0A1AA713" w14:textId="3B8827A5" w:rsidR="00671EF8" w:rsidRPr="001159D7" w:rsidRDefault="00671EF8" w:rsidP="00B50823">
      <w:pPr>
        <w:rPr>
          <w:sz w:val="20"/>
          <w:szCs w:val="17"/>
          <w:lang w:eastAsia="ru-RU"/>
        </w:rPr>
      </w:pPr>
    </w:p>
    <w:p w14:paraId="1AAEE174" w14:textId="256074AD" w:rsidR="002C5FCF" w:rsidRDefault="0023051E" w:rsidP="00B50823">
      <w:pPr>
        <w:rPr>
          <w:sz w:val="20"/>
          <w:szCs w:val="17"/>
          <w:lang w:eastAsia="ru-RU"/>
        </w:rPr>
      </w:pPr>
      <w:r>
        <w:rPr>
          <w:noProof/>
          <w:sz w:val="20"/>
          <w:szCs w:val="17"/>
          <w:lang w:eastAsia="ru-RU"/>
        </w:rPr>
        <w:drawing>
          <wp:inline distT="0" distB="0" distL="0" distR="0" wp14:anchorId="5CA612C1" wp14:editId="09914714">
            <wp:extent cx="3554095" cy="1906270"/>
            <wp:effectExtent l="0" t="0" r="8255" b="0"/>
            <wp:docPr id="1602243989"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554095" cy="1906270"/>
                    </a:xfrm>
                    <a:prstGeom prst="rect">
                      <a:avLst/>
                    </a:prstGeom>
                    <a:noFill/>
                    <a:ln>
                      <a:noFill/>
                    </a:ln>
                  </pic:spPr>
                </pic:pic>
              </a:graphicData>
            </a:graphic>
          </wp:inline>
        </w:drawing>
      </w:r>
    </w:p>
    <w:p w14:paraId="5AB887C7" w14:textId="06DACAC1" w:rsidR="002C5FCF" w:rsidRPr="007174BC" w:rsidRDefault="002C5FCF" w:rsidP="00B50823">
      <w:pPr>
        <w:rPr>
          <w:sz w:val="20"/>
          <w:szCs w:val="17"/>
          <w:lang w:eastAsia="ru-RU"/>
        </w:rPr>
      </w:pPr>
      <w:r w:rsidRPr="002C5FCF">
        <w:rPr>
          <w:b/>
          <w:bCs/>
          <w:sz w:val="20"/>
          <w:szCs w:val="17"/>
          <w:lang w:eastAsia="ru-RU"/>
        </w:rPr>
        <w:t>Fig</w:t>
      </w:r>
      <w:r w:rsidRPr="00D83087">
        <w:rPr>
          <w:b/>
          <w:bCs/>
          <w:sz w:val="20"/>
          <w:szCs w:val="17"/>
          <w:lang w:eastAsia="ru-RU"/>
        </w:rPr>
        <w:t>. 1</w:t>
      </w:r>
      <w:r w:rsidRPr="00D83087">
        <w:rPr>
          <w:sz w:val="20"/>
          <w:szCs w:val="17"/>
          <w:lang w:eastAsia="ru-RU"/>
        </w:rPr>
        <w:t xml:space="preserve">. </w:t>
      </w:r>
      <w:r w:rsidR="007174BC">
        <w:rPr>
          <w:sz w:val="20"/>
          <w:szCs w:val="17"/>
          <w:lang w:eastAsia="ru-RU"/>
        </w:rPr>
        <w:t>Heatmap</w:t>
      </w:r>
      <w:r w:rsidR="007174BC" w:rsidRPr="007174BC">
        <w:rPr>
          <w:sz w:val="20"/>
          <w:szCs w:val="17"/>
          <w:lang w:eastAsia="ru-RU"/>
        </w:rPr>
        <w:t xml:space="preserve"> </w:t>
      </w:r>
      <w:r w:rsidR="007174BC">
        <w:rPr>
          <w:sz w:val="20"/>
          <w:szCs w:val="17"/>
          <w:lang w:eastAsia="ru-RU"/>
        </w:rPr>
        <w:t>of</w:t>
      </w:r>
      <w:r w:rsidR="007174BC" w:rsidRPr="007174BC">
        <w:rPr>
          <w:sz w:val="20"/>
          <w:szCs w:val="17"/>
          <w:lang w:eastAsia="ru-RU"/>
        </w:rPr>
        <w:t xml:space="preserve"> </w:t>
      </w:r>
      <w:r w:rsidR="007174BC">
        <w:rPr>
          <w:sz w:val="20"/>
          <w:szCs w:val="17"/>
          <w:lang w:eastAsia="ru-RU"/>
        </w:rPr>
        <w:t>a</w:t>
      </w:r>
      <w:r w:rsidR="007174BC" w:rsidRPr="007174BC">
        <w:rPr>
          <w:sz w:val="20"/>
          <w:szCs w:val="17"/>
          <w:lang w:eastAsia="ru-RU"/>
        </w:rPr>
        <w:t xml:space="preserve"> </w:t>
      </w:r>
      <w:r w:rsidR="007174BC">
        <w:rPr>
          <w:sz w:val="20"/>
          <w:szCs w:val="17"/>
          <w:lang w:eastAsia="ru-RU"/>
        </w:rPr>
        <w:t>block</w:t>
      </w:r>
      <w:r w:rsidR="007174BC" w:rsidRPr="007174BC">
        <w:rPr>
          <w:sz w:val="20"/>
          <w:szCs w:val="17"/>
          <w:lang w:eastAsia="ru-RU"/>
        </w:rPr>
        <w:t>-</w:t>
      </w:r>
      <w:r w:rsidR="007174BC">
        <w:rPr>
          <w:sz w:val="20"/>
          <w:szCs w:val="17"/>
          <w:lang w:eastAsia="ru-RU"/>
        </w:rPr>
        <w:t>diagonalized</w:t>
      </w:r>
      <w:r w:rsidR="007174BC" w:rsidRPr="007174BC">
        <w:rPr>
          <w:sz w:val="20"/>
          <w:szCs w:val="17"/>
          <w:lang w:eastAsia="ru-RU"/>
        </w:rPr>
        <w:t xml:space="preserve"> </w:t>
      </w:r>
      <w:r w:rsidR="007174BC">
        <w:rPr>
          <w:sz w:val="20"/>
          <w:szCs w:val="17"/>
          <w:lang w:eastAsia="ru-RU"/>
        </w:rPr>
        <w:t>distance</w:t>
      </w:r>
      <w:r w:rsidR="007174BC" w:rsidRPr="007174BC">
        <w:rPr>
          <w:sz w:val="20"/>
          <w:szCs w:val="17"/>
          <w:lang w:eastAsia="ru-RU"/>
        </w:rPr>
        <w:t xml:space="preserve"> </w:t>
      </w:r>
      <w:r w:rsidR="007174BC">
        <w:rPr>
          <w:sz w:val="20"/>
          <w:szCs w:val="17"/>
          <w:lang w:eastAsia="ru-RU"/>
        </w:rPr>
        <w:t>matrix</w:t>
      </w:r>
      <w:r w:rsidRPr="007174BC">
        <w:rPr>
          <w:sz w:val="20"/>
          <w:szCs w:val="17"/>
          <w:lang w:eastAsia="ru-RU"/>
        </w:rPr>
        <w:t xml:space="preserve">: </w:t>
      </w:r>
      <w:r>
        <w:rPr>
          <w:sz w:val="20"/>
          <w:szCs w:val="17"/>
          <w:lang w:eastAsia="ru-RU"/>
        </w:rPr>
        <w:t>a</w:t>
      </w:r>
      <w:r w:rsidRPr="007174BC">
        <w:rPr>
          <w:sz w:val="20"/>
          <w:szCs w:val="17"/>
          <w:lang w:eastAsia="ru-RU"/>
        </w:rPr>
        <w:t xml:space="preserve">) </w:t>
      </w:r>
      <w:r w:rsidR="007174BC">
        <w:rPr>
          <w:sz w:val="20"/>
          <w:szCs w:val="17"/>
          <w:lang w:eastAsia="ru-RU"/>
        </w:rPr>
        <w:t>with clear clusters in data</w:t>
      </w:r>
      <w:r w:rsidRPr="007174BC">
        <w:rPr>
          <w:sz w:val="20"/>
          <w:szCs w:val="17"/>
          <w:lang w:eastAsia="ru-RU"/>
        </w:rPr>
        <w:t xml:space="preserve">, </w:t>
      </w:r>
      <w:r>
        <w:rPr>
          <w:sz w:val="20"/>
          <w:szCs w:val="17"/>
          <w:lang w:eastAsia="ru-RU"/>
        </w:rPr>
        <w:t>b</w:t>
      </w:r>
      <w:r w:rsidRPr="007174BC">
        <w:rPr>
          <w:sz w:val="20"/>
          <w:szCs w:val="17"/>
          <w:lang w:eastAsia="ru-RU"/>
        </w:rPr>
        <w:t xml:space="preserve">) </w:t>
      </w:r>
      <w:r w:rsidR="007174BC">
        <w:rPr>
          <w:sz w:val="20"/>
          <w:szCs w:val="17"/>
          <w:lang w:eastAsia="ru-RU"/>
        </w:rPr>
        <w:t>without clusters in data</w:t>
      </w:r>
      <w:r w:rsidRPr="007174BC">
        <w:rPr>
          <w:sz w:val="20"/>
          <w:szCs w:val="17"/>
          <w:lang w:eastAsia="ru-RU"/>
        </w:rPr>
        <w:t>.</w:t>
      </w:r>
    </w:p>
    <w:p w14:paraId="27DFE41A" w14:textId="77777777" w:rsidR="002C5FCF" w:rsidRPr="007174BC" w:rsidRDefault="002C5FCF" w:rsidP="00B50823">
      <w:pPr>
        <w:rPr>
          <w:sz w:val="20"/>
          <w:szCs w:val="17"/>
          <w:lang w:eastAsia="ru-RU"/>
        </w:rPr>
      </w:pPr>
    </w:p>
    <w:p w14:paraId="1B9F16C8" w14:textId="42408B3B" w:rsidR="009B52B7" w:rsidRPr="00D233A4" w:rsidRDefault="00D233A4" w:rsidP="00B50823">
      <w:pPr>
        <w:rPr>
          <w:sz w:val="20"/>
          <w:szCs w:val="17"/>
          <w:lang w:eastAsia="ru-RU"/>
        </w:rPr>
      </w:pPr>
      <w:r>
        <w:rPr>
          <w:sz w:val="20"/>
          <w:szCs w:val="17"/>
          <w:lang w:eastAsia="ru-RU"/>
        </w:rPr>
        <w:t>The</w:t>
      </w:r>
      <w:r w:rsidRPr="00D233A4">
        <w:rPr>
          <w:sz w:val="20"/>
          <w:szCs w:val="17"/>
          <w:lang w:eastAsia="ru-RU"/>
        </w:rPr>
        <w:t xml:space="preserve"> </w:t>
      </w:r>
      <w:r>
        <w:rPr>
          <w:sz w:val="20"/>
          <w:szCs w:val="17"/>
          <w:lang w:eastAsia="ru-RU"/>
        </w:rPr>
        <w:t>macro</w:t>
      </w:r>
      <w:r w:rsidRPr="00D233A4">
        <w:rPr>
          <w:sz w:val="20"/>
          <w:szCs w:val="17"/>
          <w:lang w:eastAsia="ru-RU"/>
        </w:rPr>
        <w:t xml:space="preserve"> </w:t>
      </w:r>
      <w:r>
        <w:rPr>
          <w:sz w:val="20"/>
          <w:szCs w:val="17"/>
          <w:lang w:eastAsia="ru-RU"/>
        </w:rPr>
        <w:t>does</w:t>
      </w:r>
      <w:r w:rsidRPr="00D233A4">
        <w:rPr>
          <w:sz w:val="20"/>
          <w:szCs w:val="17"/>
          <w:lang w:eastAsia="ru-RU"/>
        </w:rPr>
        <w:t xml:space="preserve"> </w:t>
      </w:r>
      <w:r>
        <w:rPr>
          <w:sz w:val="20"/>
          <w:szCs w:val="17"/>
          <w:lang w:eastAsia="ru-RU"/>
        </w:rPr>
        <w:t>block</w:t>
      </w:r>
      <w:r w:rsidRPr="00D233A4">
        <w:rPr>
          <w:sz w:val="20"/>
          <w:szCs w:val="17"/>
          <w:lang w:eastAsia="ru-RU"/>
        </w:rPr>
        <w:t>-</w:t>
      </w:r>
      <w:r>
        <w:rPr>
          <w:sz w:val="20"/>
          <w:szCs w:val="17"/>
          <w:lang w:eastAsia="ru-RU"/>
        </w:rPr>
        <w:t>diagonalization</w:t>
      </w:r>
      <w:r w:rsidRPr="00D233A4">
        <w:rPr>
          <w:sz w:val="20"/>
          <w:szCs w:val="17"/>
          <w:lang w:eastAsia="ru-RU"/>
        </w:rPr>
        <w:t xml:space="preserve"> </w:t>
      </w:r>
      <w:r w:rsidR="00671EF8" w:rsidRPr="00D233A4">
        <w:rPr>
          <w:sz w:val="20"/>
          <w:szCs w:val="17"/>
          <w:lang w:eastAsia="ru-RU"/>
        </w:rPr>
        <w:t>(</w:t>
      </w:r>
      <w:r>
        <w:rPr>
          <w:sz w:val="20"/>
          <w:szCs w:val="17"/>
          <w:lang w:eastAsia="ru-RU"/>
        </w:rPr>
        <w:t>permutes</w:t>
      </w:r>
      <w:r w:rsidR="00671EF8" w:rsidRPr="00D233A4">
        <w:rPr>
          <w:sz w:val="20"/>
          <w:szCs w:val="17"/>
          <w:lang w:eastAsia="ru-RU"/>
        </w:rPr>
        <w:t xml:space="preserve"> </w:t>
      </w:r>
      <w:r>
        <w:rPr>
          <w:sz w:val="20"/>
          <w:szCs w:val="17"/>
          <w:lang w:eastAsia="ru-RU"/>
        </w:rPr>
        <w:t>rows</w:t>
      </w:r>
      <w:r w:rsidR="00671EF8" w:rsidRPr="00D233A4">
        <w:rPr>
          <w:sz w:val="20"/>
          <w:szCs w:val="17"/>
          <w:lang w:eastAsia="ru-RU"/>
        </w:rPr>
        <w:t>/</w:t>
      </w:r>
      <w:r>
        <w:rPr>
          <w:sz w:val="20"/>
          <w:szCs w:val="17"/>
          <w:lang w:eastAsia="ru-RU"/>
        </w:rPr>
        <w:t>columns</w:t>
      </w:r>
      <w:r w:rsidR="00671EF8" w:rsidRPr="00D233A4">
        <w:rPr>
          <w:sz w:val="20"/>
          <w:szCs w:val="17"/>
          <w:lang w:eastAsia="ru-RU"/>
        </w:rPr>
        <w:t>)</w:t>
      </w:r>
      <w:r w:rsidR="004B3076" w:rsidRPr="00D233A4">
        <w:rPr>
          <w:sz w:val="20"/>
          <w:szCs w:val="17"/>
          <w:lang w:eastAsia="ru-RU"/>
        </w:rPr>
        <w:t xml:space="preserve"> </w:t>
      </w:r>
      <w:r>
        <w:rPr>
          <w:sz w:val="20"/>
          <w:szCs w:val="17"/>
          <w:lang w:eastAsia="ru-RU"/>
        </w:rPr>
        <w:t>of the input distance matrix</w:t>
      </w:r>
      <w:r w:rsidR="004B3076" w:rsidRPr="00D233A4">
        <w:rPr>
          <w:sz w:val="20"/>
          <w:szCs w:val="17"/>
          <w:lang w:eastAsia="ru-RU"/>
        </w:rPr>
        <w:t xml:space="preserve">, </w:t>
      </w:r>
      <w:r>
        <w:rPr>
          <w:sz w:val="20"/>
          <w:szCs w:val="17"/>
          <w:lang w:eastAsia="ru-RU"/>
        </w:rPr>
        <w:t>saves the obtained matrix as a new unnamed dataset and draws heatmap</w:t>
      </w:r>
      <w:r w:rsidR="004B3076" w:rsidRPr="00D233A4">
        <w:rPr>
          <w:sz w:val="20"/>
          <w:szCs w:val="17"/>
          <w:lang w:eastAsia="ru-RU"/>
        </w:rPr>
        <w:t>.</w:t>
      </w:r>
    </w:p>
    <w:p w14:paraId="0F086B2B" w14:textId="51040D50" w:rsidR="009B52B7" w:rsidRPr="00D233A4" w:rsidRDefault="009B52B7" w:rsidP="00B50823">
      <w:pPr>
        <w:rPr>
          <w:sz w:val="20"/>
          <w:szCs w:val="17"/>
          <w:lang w:eastAsia="ru-RU"/>
        </w:rPr>
      </w:pPr>
    </w:p>
    <w:p w14:paraId="423ADA0C" w14:textId="15DB04C8" w:rsidR="004B3076" w:rsidRPr="00F15689" w:rsidRDefault="00B0550B" w:rsidP="00B50823">
      <w:pPr>
        <w:rPr>
          <w:b/>
          <w:sz w:val="20"/>
          <w:szCs w:val="17"/>
          <w:lang w:eastAsia="ru-RU"/>
        </w:rPr>
      </w:pPr>
      <w:r>
        <w:rPr>
          <w:b/>
          <w:sz w:val="20"/>
          <w:szCs w:val="17"/>
          <w:lang w:eastAsia="ru-RU"/>
        </w:rPr>
        <w:t>Algorithm</w:t>
      </w:r>
    </w:p>
    <w:p w14:paraId="46C8EB08" w14:textId="59CE067E" w:rsidR="004B3076" w:rsidRPr="00D83087" w:rsidRDefault="00D83087" w:rsidP="00E63DAA">
      <w:pPr>
        <w:ind w:left="426"/>
        <w:rPr>
          <w:sz w:val="20"/>
          <w:szCs w:val="17"/>
          <w:lang w:eastAsia="ru-RU"/>
        </w:rPr>
      </w:pPr>
      <w:r>
        <w:rPr>
          <w:sz w:val="20"/>
          <w:szCs w:val="17"/>
          <w:lang w:eastAsia="ru-RU"/>
        </w:rPr>
        <w:t>With</w:t>
      </w:r>
      <w:r w:rsidR="00244A21" w:rsidRPr="00D83087">
        <w:rPr>
          <w:sz w:val="20"/>
          <w:szCs w:val="17"/>
          <w:lang w:eastAsia="ru-RU"/>
        </w:rPr>
        <w:t xml:space="preserve"> </w:t>
      </w:r>
      <w:r w:rsidR="00244A21">
        <w:rPr>
          <w:sz w:val="20"/>
          <w:szCs w:val="17"/>
          <w:lang w:eastAsia="ru-RU"/>
        </w:rPr>
        <w:t>METHOD</w:t>
      </w:r>
      <w:r w:rsidR="00244A21" w:rsidRPr="00D83087">
        <w:rPr>
          <w:sz w:val="20"/>
          <w:szCs w:val="17"/>
          <w:lang w:eastAsia="ru-RU"/>
        </w:rPr>
        <w:t>=</w:t>
      </w:r>
      <w:r w:rsidR="00D136CB">
        <w:rPr>
          <w:sz w:val="20"/>
          <w:szCs w:val="17"/>
          <w:lang w:eastAsia="ru-RU"/>
        </w:rPr>
        <w:t>VAT</w:t>
      </w:r>
      <w:r w:rsidRPr="00D83087">
        <w:rPr>
          <w:sz w:val="20"/>
          <w:szCs w:val="17"/>
          <w:lang w:eastAsia="ru-RU"/>
        </w:rPr>
        <w:t xml:space="preserve">, </w:t>
      </w:r>
      <w:r>
        <w:rPr>
          <w:sz w:val="20"/>
          <w:szCs w:val="17"/>
          <w:lang w:eastAsia="ru-RU"/>
        </w:rPr>
        <w:t>the</w:t>
      </w:r>
      <w:r w:rsidRPr="00D83087">
        <w:rPr>
          <w:sz w:val="20"/>
          <w:szCs w:val="17"/>
          <w:lang w:eastAsia="ru-RU"/>
        </w:rPr>
        <w:t xml:space="preserve"> </w:t>
      </w:r>
      <w:r>
        <w:rPr>
          <w:sz w:val="20"/>
          <w:szCs w:val="17"/>
          <w:lang w:eastAsia="ru-RU"/>
        </w:rPr>
        <w:t>macro</w:t>
      </w:r>
      <w:r w:rsidRPr="00D83087">
        <w:rPr>
          <w:sz w:val="20"/>
          <w:szCs w:val="17"/>
          <w:lang w:eastAsia="ru-RU"/>
        </w:rPr>
        <w:t xml:space="preserve"> </w:t>
      </w:r>
      <w:r>
        <w:rPr>
          <w:sz w:val="20"/>
          <w:szCs w:val="17"/>
          <w:lang w:eastAsia="ru-RU"/>
        </w:rPr>
        <w:t>does</w:t>
      </w:r>
      <w:r w:rsidRPr="00D83087">
        <w:rPr>
          <w:sz w:val="20"/>
          <w:szCs w:val="17"/>
          <w:lang w:eastAsia="ru-RU"/>
        </w:rPr>
        <w:t xml:space="preserve"> </w:t>
      </w:r>
      <w:r>
        <w:rPr>
          <w:sz w:val="20"/>
          <w:szCs w:val="17"/>
          <w:lang w:eastAsia="ru-RU"/>
        </w:rPr>
        <w:t>reordering</w:t>
      </w:r>
      <w:r w:rsidRPr="00D83087">
        <w:rPr>
          <w:sz w:val="20"/>
          <w:szCs w:val="17"/>
          <w:lang w:eastAsia="ru-RU"/>
        </w:rPr>
        <w:t xml:space="preserve"> </w:t>
      </w:r>
      <w:r>
        <w:rPr>
          <w:sz w:val="20"/>
          <w:szCs w:val="17"/>
          <w:lang w:eastAsia="ru-RU"/>
        </w:rPr>
        <w:t xml:space="preserve">of rows/columns of the distance matrix by </w:t>
      </w:r>
      <w:r w:rsidR="00244A21">
        <w:rPr>
          <w:sz w:val="20"/>
          <w:szCs w:val="17"/>
          <w:lang w:eastAsia="ru-RU"/>
        </w:rPr>
        <w:t>VAT</w:t>
      </w:r>
      <w:r>
        <w:rPr>
          <w:sz w:val="20"/>
          <w:szCs w:val="17"/>
          <w:lang w:eastAsia="ru-RU"/>
        </w:rPr>
        <w:t xml:space="preserve"> algorithm</w:t>
      </w:r>
      <w:r w:rsidR="00244A21" w:rsidRPr="00D83087">
        <w:rPr>
          <w:sz w:val="20"/>
          <w:szCs w:val="17"/>
          <w:lang w:eastAsia="ru-RU"/>
        </w:rPr>
        <w:t xml:space="preserve">. </w:t>
      </w:r>
      <w:r w:rsidR="00760E9E">
        <w:rPr>
          <w:sz w:val="20"/>
          <w:szCs w:val="17"/>
          <w:lang w:eastAsia="ru-RU"/>
        </w:rPr>
        <w:t>VAT algorithm (“Visual Assessment of [Cluster]</w:t>
      </w:r>
      <w:r w:rsidR="00760E9E" w:rsidRPr="00760E9E">
        <w:rPr>
          <w:sz w:val="20"/>
          <w:szCs w:val="17"/>
          <w:lang w:eastAsia="ru-RU"/>
        </w:rPr>
        <w:t xml:space="preserve"> Tendency</w:t>
      </w:r>
      <w:r w:rsidR="00760E9E">
        <w:rPr>
          <w:sz w:val="20"/>
          <w:szCs w:val="17"/>
          <w:lang w:eastAsia="ru-RU"/>
        </w:rPr>
        <w:t xml:space="preserve">”) </w:t>
      </w:r>
      <w:r>
        <w:rPr>
          <w:sz w:val="20"/>
          <w:szCs w:val="17"/>
          <w:lang w:eastAsia="ru-RU"/>
        </w:rPr>
        <w:t>is described detailed in</w:t>
      </w:r>
      <w:r w:rsidR="00E63DAA">
        <w:rPr>
          <w:sz w:val="20"/>
          <w:szCs w:val="17"/>
          <w:lang w:eastAsia="ru-RU"/>
        </w:rPr>
        <w:t xml:space="preserve"> [1]</w:t>
      </w:r>
      <w:r w:rsidR="000A4682">
        <w:rPr>
          <w:sz w:val="20"/>
          <w:szCs w:val="17"/>
          <w:lang w:eastAsia="ru-RU"/>
        </w:rPr>
        <w:t xml:space="preserve">, </w:t>
      </w:r>
      <w:r>
        <w:rPr>
          <w:sz w:val="20"/>
          <w:szCs w:val="17"/>
          <w:lang w:eastAsia="ru-RU"/>
        </w:rPr>
        <w:t>also in</w:t>
      </w:r>
      <w:r w:rsidR="000A4682" w:rsidRPr="000A4682">
        <w:rPr>
          <w:sz w:val="20"/>
          <w:szCs w:val="17"/>
          <w:lang w:eastAsia="ru-RU"/>
        </w:rPr>
        <w:t xml:space="preserve"> </w:t>
      </w:r>
      <w:r w:rsidR="000A4682">
        <w:rPr>
          <w:sz w:val="20"/>
          <w:szCs w:val="17"/>
          <w:lang w:eastAsia="ru-RU"/>
        </w:rPr>
        <w:t>[2,3]</w:t>
      </w:r>
      <w:r w:rsidR="00E63DAA">
        <w:rPr>
          <w:sz w:val="20"/>
          <w:szCs w:val="17"/>
          <w:lang w:eastAsia="ru-RU"/>
        </w:rPr>
        <w:t>.</w:t>
      </w:r>
      <w:r w:rsidR="00E63DAA" w:rsidRPr="00E63DAA">
        <w:rPr>
          <w:sz w:val="20"/>
          <w:szCs w:val="17"/>
          <w:lang w:eastAsia="ru-RU"/>
        </w:rPr>
        <w:t xml:space="preserve"> </w:t>
      </w:r>
      <w:r>
        <w:rPr>
          <w:sz w:val="20"/>
          <w:szCs w:val="17"/>
          <w:lang w:eastAsia="ru-RU"/>
        </w:rPr>
        <w:t>It</w:t>
      </w:r>
      <w:r w:rsidRPr="00D83087">
        <w:rPr>
          <w:sz w:val="20"/>
          <w:szCs w:val="17"/>
          <w:lang w:eastAsia="ru-RU"/>
        </w:rPr>
        <w:t xml:space="preserve"> </w:t>
      </w:r>
      <w:r>
        <w:rPr>
          <w:sz w:val="20"/>
          <w:szCs w:val="17"/>
          <w:lang w:eastAsia="ru-RU"/>
        </w:rPr>
        <w:t>is</w:t>
      </w:r>
      <w:r w:rsidRPr="00D83087">
        <w:rPr>
          <w:sz w:val="20"/>
          <w:szCs w:val="17"/>
          <w:lang w:eastAsia="ru-RU"/>
        </w:rPr>
        <w:t xml:space="preserve"> </w:t>
      </w:r>
      <w:r>
        <w:rPr>
          <w:sz w:val="20"/>
          <w:szCs w:val="17"/>
          <w:lang w:eastAsia="ru-RU"/>
        </w:rPr>
        <w:t>tightly</w:t>
      </w:r>
      <w:r w:rsidRPr="00D83087">
        <w:rPr>
          <w:sz w:val="20"/>
          <w:szCs w:val="17"/>
          <w:lang w:eastAsia="ru-RU"/>
        </w:rPr>
        <w:t xml:space="preserve"> </w:t>
      </w:r>
      <w:r>
        <w:rPr>
          <w:sz w:val="20"/>
          <w:szCs w:val="17"/>
          <w:lang w:eastAsia="ru-RU"/>
        </w:rPr>
        <w:t>connected</w:t>
      </w:r>
      <w:r w:rsidRPr="00D83087">
        <w:rPr>
          <w:sz w:val="20"/>
          <w:szCs w:val="17"/>
          <w:lang w:eastAsia="ru-RU"/>
        </w:rPr>
        <w:t xml:space="preserve"> </w:t>
      </w:r>
      <w:r>
        <w:rPr>
          <w:sz w:val="20"/>
          <w:szCs w:val="17"/>
          <w:lang w:eastAsia="ru-RU"/>
        </w:rPr>
        <w:t>with</w:t>
      </w:r>
      <w:r w:rsidRPr="00D83087">
        <w:rPr>
          <w:sz w:val="20"/>
          <w:szCs w:val="17"/>
          <w:lang w:eastAsia="ru-RU"/>
        </w:rPr>
        <w:t xml:space="preserve"> </w:t>
      </w:r>
      <w:r>
        <w:rPr>
          <w:sz w:val="20"/>
          <w:szCs w:val="17"/>
          <w:lang w:eastAsia="ru-RU"/>
        </w:rPr>
        <w:t>the</w:t>
      </w:r>
      <w:r w:rsidRPr="00D83087">
        <w:rPr>
          <w:sz w:val="20"/>
          <w:szCs w:val="17"/>
          <w:lang w:eastAsia="ru-RU"/>
        </w:rPr>
        <w:t xml:space="preserve"> </w:t>
      </w:r>
      <w:r>
        <w:rPr>
          <w:sz w:val="20"/>
          <w:szCs w:val="17"/>
          <w:lang w:eastAsia="ru-RU"/>
        </w:rPr>
        <w:t>Prim</w:t>
      </w:r>
      <w:r w:rsidRPr="00D83087">
        <w:rPr>
          <w:sz w:val="20"/>
          <w:szCs w:val="17"/>
          <w:lang w:eastAsia="ru-RU"/>
        </w:rPr>
        <w:t>’</w:t>
      </w:r>
      <w:r>
        <w:rPr>
          <w:sz w:val="20"/>
          <w:szCs w:val="17"/>
          <w:lang w:eastAsia="ru-RU"/>
        </w:rPr>
        <w:t>s</w:t>
      </w:r>
      <w:r w:rsidRPr="00D83087">
        <w:rPr>
          <w:sz w:val="20"/>
          <w:szCs w:val="17"/>
          <w:lang w:eastAsia="ru-RU"/>
        </w:rPr>
        <w:t xml:space="preserve"> </w:t>
      </w:r>
      <w:r>
        <w:rPr>
          <w:sz w:val="20"/>
          <w:szCs w:val="17"/>
          <w:lang w:eastAsia="ru-RU"/>
        </w:rPr>
        <w:t>algorithm</w:t>
      </w:r>
      <w:r w:rsidR="00E63DAA" w:rsidRPr="00D83087">
        <w:rPr>
          <w:sz w:val="20"/>
          <w:szCs w:val="17"/>
          <w:lang w:eastAsia="ru-RU"/>
        </w:rPr>
        <w:t xml:space="preserve"> </w:t>
      </w:r>
      <w:r>
        <w:rPr>
          <w:sz w:val="20"/>
          <w:szCs w:val="17"/>
          <w:lang w:eastAsia="ru-RU"/>
        </w:rPr>
        <w:t>of</w:t>
      </w:r>
      <w:r w:rsidRPr="00D83087">
        <w:rPr>
          <w:sz w:val="20"/>
          <w:szCs w:val="17"/>
          <w:lang w:eastAsia="ru-RU"/>
        </w:rPr>
        <w:t xml:space="preserve"> </w:t>
      </w:r>
      <w:r>
        <w:rPr>
          <w:sz w:val="20"/>
          <w:szCs w:val="17"/>
          <w:lang w:eastAsia="ru-RU"/>
        </w:rPr>
        <w:t>building</w:t>
      </w:r>
      <w:r w:rsidRPr="00D83087">
        <w:rPr>
          <w:sz w:val="20"/>
          <w:szCs w:val="17"/>
          <w:lang w:eastAsia="ru-RU"/>
        </w:rPr>
        <w:t xml:space="preserve"> </w:t>
      </w:r>
      <w:r>
        <w:rPr>
          <w:sz w:val="20"/>
          <w:szCs w:val="17"/>
          <w:lang w:eastAsia="ru-RU"/>
        </w:rPr>
        <w:t>minimum spanning tree in a weighted graph</w:t>
      </w:r>
      <w:r w:rsidR="00682A9D" w:rsidRPr="00D83087">
        <w:rPr>
          <w:sz w:val="20"/>
          <w:szCs w:val="17"/>
          <w:lang w:eastAsia="ru-RU"/>
        </w:rPr>
        <w:t xml:space="preserve">, </w:t>
      </w:r>
      <w:r>
        <w:rPr>
          <w:sz w:val="20"/>
          <w:szCs w:val="17"/>
          <w:lang w:eastAsia="ru-RU"/>
        </w:rPr>
        <w:t>and through this</w:t>
      </w:r>
      <w:r w:rsidR="00682A9D" w:rsidRPr="00D83087">
        <w:rPr>
          <w:sz w:val="20"/>
          <w:szCs w:val="17"/>
          <w:lang w:eastAsia="ru-RU"/>
        </w:rPr>
        <w:t xml:space="preserve"> </w:t>
      </w:r>
      <w:r>
        <w:rPr>
          <w:sz w:val="20"/>
          <w:szCs w:val="17"/>
          <w:lang w:eastAsia="ru-RU"/>
        </w:rPr>
        <w:t>is implicitly akin to hierarchical clusterization by the method of single linkage</w:t>
      </w:r>
      <w:r w:rsidR="000A4682" w:rsidRPr="00D83087">
        <w:rPr>
          <w:sz w:val="20"/>
          <w:szCs w:val="17"/>
          <w:lang w:eastAsia="ru-RU"/>
        </w:rPr>
        <w:t xml:space="preserve"> </w:t>
      </w:r>
      <w:r>
        <w:rPr>
          <w:sz w:val="20"/>
          <w:szCs w:val="17"/>
          <w:lang w:eastAsia="ru-RU"/>
        </w:rPr>
        <w:t>or nearest neighbour</w:t>
      </w:r>
      <w:r w:rsidR="000A4682" w:rsidRPr="00D83087">
        <w:rPr>
          <w:sz w:val="20"/>
          <w:szCs w:val="17"/>
          <w:lang w:eastAsia="ru-RU"/>
        </w:rPr>
        <w:t xml:space="preserve"> [2].</w:t>
      </w:r>
      <w:r w:rsidR="00FA06EF" w:rsidRPr="00D83087">
        <w:rPr>
          <w:sz w:val="20"/>
          <w:szCs w:val="17"/>
          <w:lang w:eastAsia="ru-RU"/>
        </w:rPr>
        <w:t xml:space="preserve"> </w:t>
      </w:r>
      <w:r>
        <w:rPr>
          <w:sz w:val="20"/>
          <w:szCs w:val="17"/>
          <w:lang w:eastAsia="ru-RU"/>
        </w:rPr>
        <w:t>The</w:t>
      </w:r>
      <w:r w:rsidRPr="00D83087">
        <w:rPr>
          <w:sz w:val="20"/>
          <w:szCs w:val="17"/>
          <w:lang w:eastAsia="ru-RU"/>
        </w:rPr>
        <w:t xml:space="preserve"> </w:t>
      </w:r>
      <w:r>
        <w:rPr>
          <w:sz w:val="20"/>
          <w:szCs w:val="17"/>
          <w:lang w:eastAsia="ru-RU"/>
        </w:rPr>
        <w:t>common</w:t>
      </w:r>
      <w:r w:rsidRPr="00D83087">
        <w:rPr>
          <w:sz w:val="20"/>
          <w:szCs w:val="17"/>
          <w:lang w:eastAsia="ru-RU"/>
        </w:rPr>
        <w:t xml:space="preserve"> </w:t>
      </w:r>
      <w:r>
        <w:rPr>
          <w:sz w:val="20"/>
          <w:szCs w:val="17"/>
          <w:lang w:eastAsia="ru-RU"/>
        </w:rPr>
        <w:t>feature</w:t>
      </w:r>
      <w:r w:rsidRPr="00D83087">
        <w:rPr>
          <w:sz w:val="20"/>
          <w:szCs w:val="17"/>
          <w:lang w:eastAsia="ru-RU"/>
        </w:rPr>
        <w:t xml:space="preserve"> </w:t>
      </w:r>
      <w:r>
        <w:rPr>
          <w:sz w:val="20"/>
          <w:szCs w:val="17"/>
          <w:lang w:eastAsia="ru-RU"/>
        </w:rPr>
        <w:t>of</w:t>
      </w:r>
      <w:r w:rsidRPr="00D83087">
        <w:rPr>
          <w:sz w:val="20"/>
          <w:szCs w:val="17"/>
          <w:lang w:eastAsia="ru-RU"/>
        </w:rPr>
        <w:t xml:space="preserve"> </w:t>
      </w:r>
      <w:r>
        <w:rPr>
          <w:sz w:val="20"/>
          <w:szCs w:val="17"/>
          <w:lang w:eastAsia="ru-RU"/>
        </w:rPr>
        <w:t>these</w:t>
      </w:r>
      <w:r w:rsidRPr="00D83087">
        <w:rPr>
          <w:sz w:val="20"/>
          <w:szCs w:val="17"/>
          <w:lang w:eastAsia="ru-RU"/>
        </w:rPr>
        <w:t xml:space="preserve"> </w:t>
      </w:r>
      <w:r>
        <w:rPr>
          <w:sz w:val="20"/>
          <w:szCs w:val="17"/>
          <w:lang w:eastAsia="ru-RU"/>
        </w:rPr>
        <w:t>algorithms</w:t>
      </w:r>
      <w:r w:rsidRPr="00D83087">
        <w:rPr>
          <w:sz w:val="20"/>
          <w:szCs w:val="17"/>
          <w:lang w:eastAsia="ru-RU"/>
        </w:rPr>
        <w:t xml:space="preserve"> </w:t>
      </w:r>
      <w:r>
        <w:rPr>
          <w:sz w:val="20"/>
          <w:szCs w:val="17"/>
          <w:lang w:eastAsia="ru-RU"/>
        </w:rPr>
        <w:t>is</w:t>
      </w:r>
      <w:r w:rsidRPr="00D83087">
        <w:rPr>
          <w:sz w:val="20"/>
          <w:szCs w:val="17"/>
          <w:lang w:eastAsia="ru-RU"/>
        </w:rPr>
        <w:t xml:space="preserve"> </w:t>
      </w:r>
      <w:r>
        <w:rPr>
          <w:sz w:val="20"/>
          <w:szCs w:val="17"/>
          <w:lang w:eastAsia="ru-RU"/>
        </w:rPr>
        <w:t>the</w:t>
      </w:r>
      <w:r w:rsidRPr="00D83087">
        <w:rPr>
          <w:sz w:val="20"/>
          <w:szCs w:val="17"/>
          <w:lang w:eastAsia="ru-RU"/>
        </w:rPr>
        <w:t xml:space="preserve"> </w:t>
      </w:r>
      <w:r>
        <w:rPr>
          <w:sz w:val="20"/>
          <w:szCs w:val="17"/>
          <w:lang w:eastAsia="ru-RU"/>
        </w:rPr>
        <w:t>stepwise growing of a spanning tree</w:t>
      </w:r>
      <w:r w:rsidR="00FA06EF" w:rsidRPr="00D83087">
        <w:rPr>
          <w:sz w:val="20"/>
          <w:szCs w:val="17"/>
          <w:lang w:eastAsia="ru-RU"/>
        </w:rPr>
        <w:t>/</w:t>
      </w:r>
      <w:r>
        <w:rPr>
          <w:sz w:val="20"/>
          <w:szCs w:val="17"/>
          <w:lang w:eastAsia="ru-RU"/>
        </w:rPr>
        <w:t>cluster</w:t>
      </w:r>
      <w:r w:rsidR="007700F2" w:rsidRPr="00D83087">
        <w:rPr>
          <w:sz w:val="20"/>
          <w:szCs w:val="17"/>
          <w:lang w:eastAsia="ru-RU"/>
        </w:rPr>
        <w:t>/</w:t>
      </w:r>
      <w:r w:rsidR="00D43652">
        <w:rPr>
          <w:sz w:val="20"/>
          <w:szCs w:val="17"/>
          <w:lang w:eastAsia="ru-RU"/>
        </w:rPr>
        <w:t>block by adding of closest elements</w:t>
      </w:r>
      <w:r w:rsidR="00FA06EF" w:rsidRPr="00D83087">
        <w:rPr>
          <w:sz w:val="20"/>
          <w:szCs w:val="17"/>
          <w:lang w:eastAsia="ru-RU"/>
        </w:rPr>
        <w:t>.</w:t>
      </w:r>
    </w:p>
    <w:p w14:paraId="42A294CC" w14:textId="72334048" w:rsidR="009C27B4" w:rsidRPr="00D83087" w:rsidRDefault="009C27B4" w:rsidP="00E63DAA">
      <w:pPr>
        <w:ind w:left="426"/>
        <w:rPr>
          <w:sz w:val="20"/>
          <w:szCs w:val="17"/>
          <w:lang w:eastAsia="ru-RU"/>
        </w:rPr>
      </w:pPr>
    </w:p>
    <w:p w14:paraId="4D8E7464" w14:textId="01779194" w:rsidR="00244A21" w:rsidRPr="005D7375" w:rsidRDefault="009C27B4" w:rsidP="0041786C">
      <w:pPr>
        <w:ind w:left="426"/>
        <w:rPr>
          <w:sz w:val="20"/>
          <w:szCs w:val="17"/>
          <w:lang w:eastAsia="ru-RU"/>
        </w:rPr>
      </w:pPr>
      <w:r>
        <w:rPr>
          <w:sz w:val="20"/>
          <w:szCs w:val="17"/>
          <w:lang w:eastAsia="ru-RU"/>
        </w:rPr>
        <w:lastRenderedPageBreak/>
        <w:t>iVAT</w:t>
      </w:r>
      <w:r w:rsidR="00D43652" w:rsidRPr="00D43652">
        <w:rPr>
          <w:sz w:val="20"/>
          <w:szCs w:val="17"/>
          <w:lang w:eastAsia="ru-RU"/>
        </w:rPr>
        <w:t xml:space="preserve"> </w:t>
      </w:r>
      <w:r w:rsidR="00D43652">
        <w:rPr>
          <w:sz w:val="20"/>
          <w:szCs w:val="17"/>
          <w:lang w:eastAsia="ru-RU"/>
        </w:rPr>
        <w:t>method</w:t>
      </w:r>
      <w:r w:rsidRPr="00D43652">
        <w:rPr>
          <w:sz w:val="20"/>
          <w:szCs w:val="17"/>
          <w:lang w:eastAsia="ru-RU"/>
        </w:rPr>
        <w:t xml:space="preserve"> (“</w:t>
      </w:r>
      <w:r w:rsidR="00F37463">
        <w:rPr>
          <w:sz w:val="20"/>
          <w:szCs w:val="17"/>
          <w:lang w:eastAsia="ru-RU"/>
        </w:rPr>
        <w:t>i</w:t>
      </w:r>
      <w:r>
        <w:rPr>
          <w:sz w:val="20"/>
          <w:szCs w:val="17"/>
          <w:lang w:eastAsia="ru-RU"/>
        </w:rPr>
        <w:t>mproved</w:t>
      </w:r>
      <w:r w:rsidRPr="00D43652">
        <w:rPr>
          <w:sz w:val="20"/>
          <w:szCs w:val="17"/>
          <w:lang w:eastAsia="ru-RU"/>
        </w:rPr>
        <w:t xml:space="preserve"> </w:t>
      </w:r>
      <w:r>
        <w:rPr>
          <w:sz w:val="20"/>
          <w:szCs w:val="17"/>
          <w:lang w:eastAsia="ru-RU"/>
        </w:rPr>
        <w:t>VAT</w:t>
      </w:r>
      <w:r w:rsidRPr="00D43652">
        <w:rPr>
          <w:sz w:val="20"/>
          <w:szCs w:val="17"/>
          <w:lang w:eastAsia="ru-RU"/>
        </w:rPr>
        <w:t xml:space="preserve">”) [3] </w:t>
      </w:r>
      <w:r w:rsidR="00D43652">
        <w:rPr>
          <w:sz w:val="20"/>
          <w:szCs w:val="17"/>
          <w:lang w:eastAsia="ru-RU"/>
        </w:rPr>
        <w:t>is</w:t>
      </w:r>
      <w:r w:rsidR="00D43652" w:rsidRPr="00D43652">
        <w:rPr>
          <w:sz w:val="20"/>
          <w:szCs w:val="17"/>
          <w:lang w:eastAsia="ru-RU"/>
        </w:rPr>
        <w:t xml:space="preserve"> </w:t>
      </w:r>
      <w:r w:rsidR="00D43652">
        <w:rPr>
          <w:sz w:val="20"/>
          <w:szCs w:val="17"/>
          <w:lang w:eastAsia="ru-RU"/>
        </w:rPr>
        <w:t>a</w:t>
      </w:r>
      <w:r w:rsidR="00D43652" w:rsidRPr="00D43652">
        <w:rPr>
          <w:sz w:val="20"/>
          <w:szCs w:val="17"/>
          <w:lang w:eastAsia="ru-RU"/>
        </w:rPr>
        <w:t xml:space="preserve"> </w:t>
      </w:r>
      <w:r w:rsidR="00D43652">
        <w:rPr>
          <w:sz w:val="20"/>
          <w:szCs w:val="17"/>
          <w:lang w:eastAsia="ru-RU"/>
        </w:rPr>
        <w:t>superstructure</w:t>
      </w:r>
      <w:r w:rsidR="00D43652" w:rsidRPr="00D43652">
        <w:rPr>
          <w:sz w:val="20"/>
          <w:szCs w:val="17"/>
          <w:lang w:eastAsia="ru-RU"/>
        </w:rPr>
        <w:t xml:space="preserve"> </w:t>
      </w:r>
      <w:r w:rsidR="00D43652">
        <w:rPr>
          <w:sz w:val="20"/>
          <w:szCs w:val="17"/>
          <w:lang w:eastAsia="ru-RU"/>
        </w:rPr>
        <w:t>to</w:t>
      </w:r>
      <w:r w:rsidRPr="00D43652">
        <w:rPr>
          <w:sz w:val="20"/>
          <w:szCs w:val="17"/>
          <w:lang w:eastAsia="ru-RU"/>
        </w:rPr>
        <w:t xml:space="preserve"> </w:t>
      </w:r>
      <w:r>
        <w:rPr>
          <w:sz w:val="20"/>
          <w:szCs w:val="17"/>
          <w:lang w:eastAsia="ru-RU"/>
        </w:rPr>
        <w:t>VAT</w:t>
      </w:r>
      <w:r w:rsidRPr="00D43652">
        <w:rPr>
          <w:sz w:val="20"/>
          <w:szCs w:val="17"/>
          <w:lang w:eastAsia="ru-RU"/>
        </w:rPr>
        <w:t xml:space="preserve"> </w:t>
      </w:r>
      <w:r w:rsidR="00D43652">
        <w:rPr>
          <w:sz w:val="20"/>
          <w:szCs w:val="17"/>
          <w:lang w:eastAsia="ru-RU"/>
        </w:rPr>
        <w:t>and</w:t>
      </w:r>
      <w:r w:rsidR="00D43652" w:rsidRPr="00D43652">
        <w:rPr>
          <w:sz w:val="20"/>
          <w:szCs w:val="17"/>
          <w:lang w:eastAsia="ru-RU"/>
        </w:rPr>
        <w:t xml:space="preserve"> </w:t>
      </w:r>
      <w:r w:rsidR="00D43652">
        <w:rPr>
          <w:sz w:val="20"/>
          <w:szCs w:val="17"/>
          <w:lang w:eastAsia="ru-RU"/>
        </w:rPr>
        <w:t>is</w:t>
      </w:r>
      <w:r w:rsidR="00D43652" w:rsidRPr="00D43652">
        <w:rPr>
          <w:sz w:val="20"/>
          <w:szCs w:val="17"/>
          <w:lang w:eastAsia="ru-RU"/>
        </w:rPr>
        <w:t xml:space="preserve"> </w:t>
      </w:r>
      <w:r w:rsidR="00D43652">
        <w:rPr>
          <w:sz w:val="20"/>
          <w:szCs w:val="17"/>
          <w:lang w:eastAsia="ru-RU"/>
        </w:rPr>
        <w:t>equivalent</w:t>
      </w:r>
      <w:r w:rsidR="00D43652" w:rsidRPr="00D43652">
        <w:rPr>
          <w:sz w:val="20"/>
          <w:szCs w:val="17"/>
          <w:lang w:eastAsia="ru-RU"/>
        </w:rPr>
        <w:t xml:space="preserve"> </w:t>
      </w:r>
      <w:r w:rsidR="00D43652">
        <w:rPr>
          <w:sz w:val="20"/>
          <w:szCs w:val="17"/>
          <w:lang w:eastAsia="ru-RU"/>
        </w:rPr>
        <w:t>in</w:t>
      </w:r>
      <w:r w:rsidR="00D43652" w:rsidRPr="00D43652">
        <w:rPr>
          <w:sz w:val="20"/>
          <w:szCs w:val="17"/>
          <w:lang w:eastAsia="ru-RU"/>
        </w:rPr>
        <w:t xml:space="preserve"> </w:t>
      </w:r>
      <w:r w:rsidR="00D43652">
        <w:rPr>
          <w:sz w:val="20"/>
          <w:szCs w:val="17"/>
          <w:lang w:eastAsia="ru-RU"/>
        </w:rPr>
        <w:t>result</w:t>
      </w:r>
      <w:r w:rsidR="00D43652" w:rsidRPr="00D43652">
        <w:rPr>
          <w:sz w:val="20"/>
          <w:szCs w:val="17"/>
          <w:lang w:eastAsia="ru-RU"/>
        </w:rPr>
        <w:t xml:space="preserve"> </w:t>
      </w:r>
      <w:r w:rsidR="00D43652">
        <w:rPr>
          <w:sz w:val="20"/>
          <w:szCs w:val="17"/>
          <w:lang w:eastAsia="ru-RU"/>
        </w:rPr>
        <w:t>to</w:t>
      </w:r>
      <w:r w:rsidR="00D43652" w:rsidRPr="00D43652">
        <w:rPr>
          <w:sz w:val="20"/>
          <w:szCs w:val="17"/>
          <w:lang w:eastAsia="ru-RU"/>
        </w:rPr>
        <w:t xml:space="preserve"> </w:t>
      </w:r>
      <w:r w:rsidR="00D43652">
        <w:rPr>
          <w:sz w:val="20"/>
          <w:szCs w:val="17"/>
          <w:lang w:eastAsia="ru-RU"/>
        </w:rPr>
        <w:t>appl</w:t>
      </w:r>
      <w:r w:rsidR="00737CF5">
        <w:rPr>
          <w:sz w:val="20"/>
          <w:szCs w:val="17"/>
          <w:lang w:eastAsia="ru-RU"/>
        </w:rPr>
        <w:t>ication</w:t>
      </w:r>
      <w:r w:rsidR="00D43652">
        <w:rPr>
          <w:sz w:val="20"/>
          <w:szCs w:val="17"/>
          <w:lang w:eastAsia="ru-RU"/>
        </w:rPr>
        <w:t xml:space="preserve"> of Floyd–Warshall algorithm in its “identify easiest passes” version to the reordered matrix returned by </w:t>
      </w:r>
      <w:r>
        <w:rPr>
          <w:sz w:val="20"/>
          <w:szCs w:val="17"/>
          <w:lang w:eastAsia="ru-RU"/>
        </w:rPr>
        <w:t>VAT</w:t>
      </w:r>
      <w:r w:rsidRPr="00D43652">
        <w:rPr>
          <w:sz w:val="20"/>
          <w:szCs w:val="17"/>
          <w:lang w:eastAsia="ru-RU"/>
        </w:rPr>
        <w:t xml:space="preserve">. </w:t>
      </w:r>
      <w:r>
        <w:rPr>
          <w:sz w:val="20"/>
          <w:szCs w:val="17"/>
          <w:lang w:eastAsia="ru-RU"/>
        </w:rPr>
        <w:t>iVAT</w:t>
      </w:r>
      <w:r w:rsidRPr="00D43652">
        <w:rPr>
          <w:sz w:val="20"/>
          <w:szCs w:val="17"/>
          <w:lang w:eastAsia="ru-RU"/>
        </w:rPr>
        <w:t xml:space="preserve"> </w:t>
      </w:r>
      <w:r w:rsidR="00D43652">
        <w:rPr>
          <w:sz w:val="20"/>
          <w:szCs w:val="17"/>
          <w:lang w:eastAsia="ru-RU"/>
        </w:rPr>
        <w:t>specifically replaces some distances in the matrix</w:t>
      </w:r>
      <w:r w:rsidRPr="00D43652">
        <w:rPr>
          <w:sz w:val="20"/>
          <w:szCs w:val="17"/>
          <w:lang w:eastAsia="ru-RU"/>
        </w:rPr>
        <w:t xml:space="preserve"> </w:t>
      </w:r>
      <w:r w:rsidR="00D43652">
        <w:rPr>
          <w:sz w:val="20"/>
          <w:szCs w:val="17"/>
          <w:lang w:eastAsia="ru-RU"/>
        </w:rPr>
        <w:t>by other its distances</w:t>
      </w:r>
      <w:r w:rsidRPr="00D43652">
        <w:rPr>
          <w:sz w:val="20"/>
          <w:szCs w:val="17"/>
          <w:lang w:eastAsia="ru-RU"/>
        </w:rPr>
        <w:t xml:space="preserve">, </w:t>
      </w:r>
      <w:r w:rsidR="00D43652">
        <w:rPr>
          <w:sz w:val="20"/>
          <w:szCs w:val="17"/>
          <w:lang w:eastAsia="ru-RU"/>
        </w:rPr>
        <w:t>thus lessening diversity of distances in the matrix</w:t>
      </w:r>
      <w:r w:rsidRPr="00D43652">
        <w:rPr>
          <w:sz w:val="20"/>
          <w:szCs w:val="17"/>
          <w:lang w:eastAsia="ru-RU"/>
        </w:rPr>
        <w:t xml:space="preserve">. </w:t>
      </w:r>
      <w:r w:rsidR="00D43652">
        <w:rPr>
          <w:sz w:val="20"/>
          <w:szCs w:val="17"/>
          <w:lang w:eastAsia="ru-RU"/>
        </w:rPr>
        <w:t>The</w:t>
      </w:r>
      <w:r w:rsidR="0041786C" w:rsidRPr="005D7375">
        <w:rPr>
          <w:sz w:val="20"/>
          <w:szCs w:val="17"/>
          <w:lang w:eastAsia="ru-RU"/>
        </w:rPr>
        <w:t xml:space="preserve"> </w:t>
      </w:r>
      <w:r w:rsidR="0041786C" w:rsidRPr="0041786C">
        <w:rPr>
          <w:sz w:val="20"/>
          <w:szCs w:val="17"/>
          <w:lang w:eastAsia="ru-RU"/>
        </w:rPr>
        <w:t>iVAT</w:t>
      </w:r>
      <w:r w:rsidR="00D43652" w:rsidRPr="005D7375">
        <w:rPr>
          <w:sz w:val="20"/>
          <w:szCs w:val="17"/>
          <w:lang w:eastAsia="ru-RU"/>
        </w:rPr>
        <w:t>’</w:t>
      </w:r>
      <w:r w:rsidR="00D43652">
        <w:rPr>
          <w:sz w:val="20"/>
          <w:szCs w:val="17"/>
          <w:lang w:eastAsia="ru-RU"/>
        </w:rPr>
        <w:t>s</w:t>
      </w:r>
      <w:r w:rsidR="00D43652" w:rsidRPr="005D7375">
        <w:rPr>
          <w:sz w:val="20"/>
          <w:szCs w:val="17"/>
          <w:lang w:eastAsia="ru-RU"/>
        </w:rPr>
        <w:t xml:space="preserve"> </w:t>
      </w:r>
      <w:r w:rsidR="00D43652">
        <w:rPr>
          <w:sz w:val="20"/>
          <w:szCs w:val="17"/>
          <w:lang w:eastAsia="ru-RU"/>
        </w:rPr>
        <w:t>idea</w:t>
      </w:r>
      <w:r w:rsidR="00D43652" w:rsidRPr="005D7375">
        <w:rPr>
          <w:sz w:val="20"/>
          <w:szCs w:val="17"/>
          <w:lang w:eastAsia="ru-RU"/>
        </w:rPr>
        <w:t xml:space="preserve"> </w:t>
      </w:r>
      <w:r w:rsidR="00D43652">
        <w:rPr>
          <w:sz w:val="20"/>
          <w:szCs w:val="17"/>
          <w:lang w:eastAsia="ru-RU"/>
        </w:rPr>
        <w:t>is</w:t>
      </w:r>
      <w:r w:rsidR="00D43652" w:rsidRPr="005D7375">
        <w:rPr>
          <w:sz w:val="20"/>
          <w:szCs w:val="17"/>
          <w:lang w:eastAsia="ru-RU"/>
        </w:rPr>
        <w:t xml:space="preserve"> </w:t>
      </w:r>
      <w:r w:rsidR="00D43652">
        <w:rPr>
          <w:sz w:val="20"/>
          <w:szCs w:val="17"/>
          <w:lang w:eastAsia="ru-RU"/>
        </w:rPr>
        <w:t>simple</w:t>
      </w:r>
      <w:r w:rsidR="004546F0" w:rsidRPr="005D7375">
        <w:rPr>
          <w:sz w:val="20"/>
          <w:szCs w:val="17"/>
          <w:lang w:eastAsia="ru-RU"/>
        </w:rPr>
        <w:t xml:space="preserve">: </w:t>
      </w:r>
      <w:r w:rsidR="00D43652">
        <w:rPr>
          <w:sz w:val="20"/>
          <w:szCs w:val="17"/>
          <w:lang w:eastAsia="ru-RU"/>
        </w:rPr>
        <w:t>if</w:t>
      </w:r>
      <w:r w:rsidR="00D43652" w:rsidRPr="005D7375">
        <w:rPr>
          <w:sz w:val="20"/>
          <w:szCs w:val="17"/>
          <w:lang w:eastAsia="ru-RU"/>
        </w:rPr>
        <w:t xml:space="preserve"> </w:t>
      </w:r>
      <w:r w:rsidR="00D43652">
        <w:rPr>
          <w:sz w:val="20"/>
          <w:szCs w:val="17"/>
          <w:lang w:eastAsia="ru-RU"/>
        </w:rPr>
        <w:t>two</w:t>
      </w:r>
      <w:r w:rsidR="00D43652" w:rsidRPr="005D7375">
        <w:rPr>
          <w:sz w:val="20"/>
          <w:szCs w:val="17"/>
          <w:lang w:eastAsia="ru-RU"/>
        </w:rPr>
        <w:t xml:space="preserve"> </w:t>
      </w:r>
      <w:r w:rsidR="00D43652">
        <w:rPr>
          <w:sz w:val="20"/>
          <w:szCs w:val="17"/>
          <w:lang w:eastAsia="ru-RU"/>
        </w:rPr>
        <w:t>points</w:t>
      </w:r>
      <w:r w:rsidR="00D43652" w:rsidRPr="005D7375">
        <w:rPr>
          <w:sz w:val="20"/>
          <w:szCs w:val="17"/>
          <w:lang w:eastAsia="ru-RU"/>
        </w:rPr>
        <w:t xml:space="preserve"> </w:t>
      </w:r>
      <w:r w:rsidR="00D43652">
        <w:rPr>
          <w:sz w:val="20"/>
          <w:szCs w:val="17"/>
          <w:lang w:eastAsia="ru-RU"/>
        </w:rPr>
        <w:t>as</w:t>
      </w:r>
      <w:r w:rsidR="00D43652" w:rsidRPr="005D7375">
        <w:rPr>
          <w:sz w:val="20"/>
          <w:szCs w:val="17"/>
          <w:lang w:eastAsia="ru-RU"/>
        </w:rPr>
        <w:t xml:space="preserve"> </w:t>
      </w:r>
      <w:r w:rsidR="00D43652">
        <w:rPr>
          <w:sz w:val="20"/>
          <w:szCs w:val="17"/>
          <w:lang w:eastAsia="ru-RU"/>
        </w:rPr>
        <w:t>a</w:t>
      </w:r>
      <w:r w:rsidR="00D43652" w:rsidRPr="005D7375">
        <w:rPr>
          <w:sz w:val="20"/>
          <w:szCs w:val="17"/>
          <w:lang w:eastAsia="ru-RU"/>
        </w:rPr>
        <w:t xml:space="preserve"> </w:t>
      </w:r>
      <w:r w:rsidR="00D43652">
        <w:rPr>
          <w:sz w:val="20"/>
          <w:szCs w:val="17"/>
          <w:lang w:eastAsia="ru-RU"/>
        </w:rPr>
        <w:t>pair</w:t>
      </w:r>
      <w:r w:rsidR="005D7375" w:rsidRPr="005D7375">
        <w:rPr>
          <w:sz w:val="20"/>
          <w:szCs w:val="17"/>
          <w:lang w:eastAsia="ru-RU"/>
        </w:rPr>
        <w:t xml:space="preserve"> </w:t>
      </w:r>
      <w:r w:rsidR="005D7375">
        <w:rPr>
          <w:sz w:val="20"/>
          <w:szCs w:val="17"/>
          <w:lang w:eastAsia="ru-RU"/>
        </w:rPr>
        <w:t>are</w:t>
      </w:r>
      <w:r w:rsidR="005D7375" w:rsidRPr="005D7375">
        <w:rPr>
          <w:sz w:val="20"/>
          <w:szCs w:val="17"/>
          <w:lang w:eastAsia="ru-RU"/>
        </w:rPr>
        <w:t xml:space="preserve"> </w:t>
      </w:r>
      <w:r w:rsidR="005D7375">
        <w:rPr>
          <w:sz w:val="20"/>
          <w:szCs w:val="17"/>
          <w:lang w:eastAsia="ru-RU"/>
        </w:rPr>
        <w:t>far</w:t>
      </w:r>
      <w:r w:rsidR="005D7375" w:rsidRPr="005D7375">
        <w:rPr>
          <w:sz w:val="20"/>
          <w:szCs w:val="17"/>
          <w:lang w:eastAsia="ru-RU"/>
        </w:rPr>
        <w:t xml:space="preserve"> </w:t>
      </w:r>
      <w:r w:rsidR="005D7375">
        <w:rPr>
          <w:sz w:val="20"/>
          <w:szCs w:val="17"/>
          <w:lang w:eastAsia="ru-RU"/>
        </w:rPr>
        <w:t>from</w:t>
      </w:r>
      <w:r w:rsidR="005D7375" w:rsidRPr="005D7375">
        <w:rPr>
          <w:sz w:val="20"/>
          <w:szCs w:val="17"/>
          <w:lang w:eastAsia="ru-RU"/>
        </w:rPr>
        <w:t xml:space="preserve"> </w:t>
      </w:r>
      <w:r w:rsidR="005D7375">
        <w:rPr>
          <w:sz w:val="20"/>
          <w:szCs w:val="17"/>
          <w:lang w:eastAsia="ru-RU"/>
        </w:rPr>
        <w:t>each</w:t>
      </w:r>
      <w:r w:rsidR="005D7375" w:rsidRPr="005D7375">
        <w:rPr>
          <w:sz w:val="20"/>
          <w:szCs w:val="17"/>
          <w:lang w:eastAsia="ru-RU"/>
        </w:rPr>
        <w:t xml:space="preserve"> </w:t>
      </w:r>
      <w:r w:rsidR="005D7375">
        <w:rPr>
          <w:sz w:val="20"/>
          <w:szCs w:val="17"/>
          <w:lang w:eastAsia="ru-RU"/>
        </w:rPr>
        <w:t>other</w:t>
      </w:r>
      <w:r w:rsidR="005D7375" w:rsidRPr="005D7375">
        <w:rPr>
          <w:sz w:val="20"/>
          <w:szCs w:val="17"/>
          <w:lang w:eastAsia="ru-RU"/>
        </w:rPr>
        <w:t xml:space="preserve"> </w:t>
      </w:r>
      <w:r w:rsidR="005D7375">
        <w:rPr>
          <w:sz w:val="20"/>
          <w:szCs w:val="17"/>
          <w:lang w:eastAsia="ru-RU"/>
        </w:rPr>
        <w:t>but</w:t>
      </w:r>
      <w:r w:rsidR="005D7375" w:rsidRPr="005D7375">
        <w:rPr>
          <w:sz w:val="20"/>
          <w:szCs w:val="17"/>
          <w:lang w:eastAsia="ru-RU"/>
        </w:rPr>
        <w:t xml:space="preserve"> </w:t>
      </w:r>
      <w:r w:rsidR="005D7375">
        <w:rPr>
          <w:sz w:val="20"/>
          <w:szCs w:val="17"/>
          <w:lang w:eastAsia="ru-RU"/>
        </w:rPr>
        <w:t>are mediated by a chain of points which all links (distances) are small</w:t>
      </w:r>
      <w:r w:rsidR="0041786C" w:rsidRPr="005D7375">
        <w:rPr>
          <w:sz w:val="20"/>
          <w:szCs w:val="17"/>
          <w:lang w:eastAsia="ru-RU"/>
        </w:rPr>
        <w:t xml:space="preserve">, </w:t>
      </w:r>
      <w:r w:rsidR="005D7375">
        <w:rPr>
          <w:sz w:val="20"/>
          <w:szCs w:val="17"/>
          <w:lang w:eastAsia="ru-RU"/>
        </w:rPr>
        <w:t>one should recognize that the two points are “in fact” close</w:t>
      </w:r>
      <w:r w:rsidR="0041786C" w:rsidRPr="005D7375">
        <w:rPr>
          <w:sz w:val="20"/>
          <w:szCs w:val="17"/>
          <w:lang w:eastAsia="ru-RU"/>
        </w:rPr>
        <w:t xml:space="preserve">. </w:t>
      </w:r>
      <w:r w:rsidR="005D7375">
        <w:rPr>
          <w:sz w:val="20"/>
          <w:szCs w:val="17"/>
          <w:lang w:eastAsia="ru-RU"/>
        </w:rPr>
        <w:t>The</w:t>
      </w:r>
      <w:r w:rsidR="005D7375" w:rsidRPr="005D7375">
        <w:rPr>
          <w:sz w:val="20"/>
          <w:szCs w:val="17"/>
          <w:lang w:eastAsia="ru-RU"/>
        </w:rPr>
        <w:t xml:space="preserve"> </w:t>
      </w:r>
      <w:r w:rsidR="005D7375">
        <w:rPr>
          <w:sz w:val="20"/>
          <w:szCs w:val="17"/>
          <w:lang w:eastAsia="ru-RU"/>
        </w:rPr>
        <w:t>effect</w:t>
      </w:r>
      <w:r w:rsidR="005D7375" w:rsidRPr="005D7375">
        <w:rPr>
          <w:sz w:val="20"/>
          <w:szCs w:val="17"/>
          <w:lang w:eastAsia="ru-RU"/>
        </w:rPr>
        <w:t xml:space="preserve"> </w:t>
      </w:r>
      <w:r w:rsidR="005D7375">
        <w:rPr>
          <w:sz w:val="20"/>
          <w:szCs w:val="17"/>
          <w:lang w:eastAsia="ru-RU"/>
        </w:rPr>
        <w:t>of</w:t>
      </w:r>
      <w:r w:rsidRPr="005D7375">
        <w:rPr>
          <w:sz w:val="20"/>
          <w:szCs w:val="17"/>
          <w:lang w:eastAsia="ru-RU"/>
        </w:rPr>
        <w:t xml:space="preserve"> iVAT-</w:t>
      </w:r>
      <w:r w:rsidR="005D7375">
        <w:rPr>
          <w:sz w:val="20"/>
          <w:szCs w:val="17"/>
          <w:lang w:eastAsia="ru-RU"/>
        </w:rPr>
        <w:t>substitution</w:t>
      </w:r>
      <w:r w:rsidR="005D7375" w:rsidRPr="005D7375">
        <w:rPr>
          <w:sz w:val="20"/>
          <w:szCs w:val="17"/>
          <w:lang w:eastAsia="ru-RU"/>
        </w:rPr>
        <w:t xml:space="preserve"> </w:t>
      </w:r>
      <w:r w:rsidR="005D7375">
        <w:rPr>
          <w:sz w:val="20"/>
          <w:szCs w:val="17"/>
          <w:lang w:eastAsia="ru-RU"/>
        </w:rPr>
        <w:t>is</w:t>
      </w:r>
      <w:r w:rsidR="005D7375" w:rsidRPr="005D7375">
        <w:rPr>
          <w:sz w:val="20"/>
          <w:szCs w:val="17"/>
          <w:lang w:eastAsia="ru-RU"/>
        </w:rPr>
        <w:t xml:space="preserve"> </w:t>
      </w:r>
      <w:r w:rsidR="005D7375">
        <w:rPr>
          <w:sz w:val="20"/>
          <w:szCs w:val="17"/>
          <w:lang w:eastAsia="ru-RU"/>
        </w:rPr>
        <w:t>that</w:t>
      </w:r>
      <w:r w:rsidR="005D7375" w:rsidRPr="005D7375">
        <w:rPr>
          <w:sz w:val="20"/>
          <w:szCs w:val="17"/>
          <w:lang w:eastAsia="ru-RU"/>
        </w:rPr>
        <w:t xml:space="preserve"> </w:t>
      </w:r>
      <w:r w:rsidR="005D7375">
        <w:rPr>
          <w:sz w:val="20"/>
          <w:szCs w:val="17"/>
          <w:lang w:eastAsia="ru-RU"/>
        </w:rPr>
        <w:t>on</w:t>
      </w:r>
      <w:r w:rsidR="005D7375" w:rsidRPr="005D7375">
        <w:rPr>
          <w:sz w:val="20"/>
          <w:szCs w:val="17"/>
          <w:lang w:eastAsia="ru-RU"/>
        </w:rPr>
        <w:t xml:space="preserve"> </w:t>
      </w:r>
      <w:r w:rsidR="005D7375">
        <w:rPr>
          <w:sz w:val="20"/>
          <w:szCs w:val="17"/>
          <w:lang w:eastAsia="ru-RU"/>
        </w:rPr>
        <w:t>the</w:t>
      </w:r>
      <w:r w:rsidR="005D7375" w:rsidRPr="005D7375">
        <w:rPr>
          <w:sz w:val="20"/>
          <w:szCs w:val="17"/>
          <w:lang w:eastAsia="ru-RU"/>
        </w:rPr>
        <w:t xml:space="preserve"> </w:t>
      </w:r>
      <w:r w:rsidR="005D7375">
        <w:rPr>
          <w:sz w:val="20"/>
          <w:szCs w:val="17"/>
          <w:lang w:eastAsia="ru-RU"/>
        </w:rPr>
        <w:t>heatmap</w:t>
      </w:r>
      <w:r w:rsidRPr="005D7375">
        <w:rPr>
          <w:sz w:val="20"/>
          <w:szCs w:val="17"/>
          <w:lang w:eastAsia="ru-RU"/>
        </w:rPr>
        <w:t xml:space="preserve"> (1) </w:t>
      </w:r>
      <w:r w:rsidR="005D7375">
        <w:rPr>
          <w:sz w:val="20"/>
          <w:szCs w:val="17"/>
          <w:lang w:eastAsia="ru-RU"/>
        </w:rPr>
        <w:t>the</w:t>
      </w:r>
      <w:r w:rsidR="005D7375" w:rsidRPr="005D7375">
        <w:rPr>
          <w:sz w:val="20"/>
          <w:szCs w:val="17"/>
          <w:lang w:eastAsia="ru-RU"/>
        </w:rPr>
        <w:t xml:space="preserve"> </w:t>
      </w:r>
      <w:r w:rsidR="005D7375">
        <w:rPr>
          <w:sz w:val="20"/>
          <w:szCs w:val="17"/>
          <w:lang w:eastAsia="ru-RU"/>
        </w:rPr>
        <w:t>contrast</w:t>
      </w:r>
      <w:r w:rsidR="005D7375" w:rsidRPr="005D7375">
        <w:rPr>
          <w:sz w:val="20"/>
          <w:szCs w:val="17"/>
          <w:lang w:eastAsia="ru-RU"/>
        </w:rPr>
        <w:t xml:space="preserve"> </w:t>
      </w:r>
      <w:r w:rsidR="005D7375">
        <w:rPr>
          <w:sz w:val="20"/>
          <w:szCs w:val="17"/>
          <w:lang w:eastAsia="ru-RU"/>
        </w:rPr>
        <w:t>between between-cluster and within-cluster distances will get stronger</w:t>
      </w:r>
      <w:r w:rsidRPr="005D7375">
        <w:rPr>
          <w:sz w:val="20"/>
          <w:szCs w:val="17"/>
          <w:lang w:eastAsia="ru-RU"/>
        </w:rPr>
        <w:t xml:space="preserve">, </w:t>
      </w:r>
      <w:r w:rsidR="005D7375">
        <w:rPr>
          <w:sz w:val="20"/>
          <w:szCs w:val="17"/>
          <w:lang w:eastAsia="ru-RU"/>
        </w:rPr>
        <w:t>helping to visually uncover clusters-blocks</w:t>
      </w:r>
      <w:r w:rsidRPr="005D7375">
        <w:rPr>
          <w:sz w:val="20"/>
          <w:szCs w:val="17"/>
          <w:lang w:eastAsia="ru-RU"/>
        </w:rPr>
        <w:t xml:space="preserve">; (2) </w:t>
      </w:r>
      <w:r w:rsidR="005D7375" w:rsidRPr="005D7375">
        <w:rPr>
          <w:sz w:val="20"/>
          <w:szCs w:val="17"/>
          <w:lang w:eastAsia="ru-RU"/>
        </w:rPr>
        <w:t xml:space="preserve">detectability </w:t>
      </w:r>
      <w:r w:rsidR="005D7375">
        <w:rPr>
          <w:sz w:val="20"/>
          <w:szCs w:val="17"/>
          <w:lang w:eastAsia="ru-RU"/>
        </w:rPr>
        <w:t xml:space="preserve">of clusters of chain-like structure </w:t>
      </w:r>
      <w:r w:rsidRPr="005D7375">
        <w:rPr>
          <w:sz w:val="20"/>
          <w:szCs w:val="17"/>
          <w:lang w:eastAsia="ru-RU"/>
        </w:rPr>
        <w:t>(</w:t>
      </w:r>
      <w:r w:rsidR="005D7375">
        <w:rPr>
          <w:sz w:val="20"/>
          <w:szCs w:val="17"/>
          <w:lang w:eastAsia="ru-RU"/>
        </w:rPr>
        <w:t>including strongly elongated</w:t>
      </w:r>
      <w:r w:rsidRPr="005D7375">
        <w:rPr>
          <w:sz w:val="20"/>
          <w:szCs w:val="17"/>
          <w:lang w:eastAsia="ru-RU"/>
        </w:rPr>
        <w:t xml:space="preserve">, </w:t>
      </w:r>
      <w:r w:rsidR="005D7375">
        <w:rPr>
          <w:sz w:val="20"/>
          <w:szCs w:val="17"/>
          <w:lang w:eastAsia="ru-RU"/>
        </w:rPr>
        <w:t>dendric</w:t>
      </w:r>
      <w:r w:rsidRPr="005D7375">
        <w:rPr>
          <w:sz w:val="20"/>
          <w:szCs w:val="17"/>
          <w:lang w:eastAsia="ru-RU"/>
        </w:rPr>
        <w:t xml:space="preserve">, </w:t>
      </w:r>
      <w:r w:rsidR="005D7375">
        <w:rPr>
          <w:sz w:val="20"/>
          <w:szCs w:val="17"/>
          <w:lang w:eastAsia="ru-RU"/>
        </w:rPr>
        <w:t>ring-like</w:t>
      </w:r>
      <w:r w:rsidRPr="005D7375">
        <w:rPr>
          <w:sz w:val="20"/>
          <w:szCs w:val="17"/>
          <w:lang w:eastAsia="ru-RU"/>
        </w:rPr>
        <w:t>)</w:t>
      </w:r>
      <w:r w:rsidR="005D7375">
        <w:rPr>
          <w:sz w:val="20"/>
          <w:szCs w:val="17"/>
          <w:lang w:eastAsia="ru-RU"/>
        </w:rPr>
        <w:t xml:space="preserve"> will enhance</w:t>
      </w:r>
      <w:r w:rsidRPr="005D7375">
        <w:rPr>
          <w:sz w:val="20"/>
          <w:szCs w:val="17"/>
          <w:lang w:eastAsia="ru-RU"/>
        </w:rPr>
        <w:t>.</w:t>
      </w:r>
      <w:r w:rsidR="00244A21" w:rsidRPr="005D7375">
        <w:rPr>
          <w:sz w:val="20"/>
          <w:szCs w:val="17"/>
          <w:lang w:eastAsia="ru-RU"/>
        </w:rPr>
        <w:t xml:space="preserve"> </w:t>
      </w:r>
      <w:r w:rsidR="00244A21">
        <w:rPr>
          <w:sz w:val="20"/>
          <w:szCs w:val="17"/>
          <w:lang w:eastAsia="ru-RU"/>
        </w:rPr>
        <w:t>iVAT</w:t>
      </w:r>
      <w:r w:rsidR="00244A21" w:rsidRPr="005D7375">
        <w:rPr>
          <w:sz w:val="20"/>
          <w:szCs w:val="17"/>
          <w:lang w:eastAsia="ru-RU"/>
        </w:rPr>
        <w:t xml:space="preserve"> </w:t>
      </w:r>
      <w:r w:rsidR="005D7375">
        <w:rPr>
          <w:sz w:val="20"/>
          <w:szCs w:val="17"/>
          <w:lang w:eastAsia="ru-RU"/>
        </w:rPr>
        <w:t>method is performed by the macro when</w:t>
      </w:r>
      <w:r w:rsidR="00244A21" w:rsidRPr="005D7375">
        <w:rPr>
          <w:sz w:val="20"/>
          <w:szCs w:val="17"/>
          <w:lang w:eastAsia="ru-RU"/>
        </w:rPr>
        <w:t xml:space="preserve"> </w:t>
      </w:r>
      <w:r w:rsidR="00244A21">
        <w:rPr>
          <w:sz w:val="20"/>
          <w:szCs w:val="17"/>
          <w:lang w:eastAsia="ru-RU"/>
        </w:rPr>
        <w:t>METHOD</w:t>
      </w:r>
      <w:r w:rsidR="00244A21" w:rsidRPr="005D7375">
        <w:rPr>
          <w:sz w:val="20"/>
          <w:szCs w:val="17"/>
          <w:lang w:eastAsia="ru-RU"/>
        </w:rPr>
        <w:t>=</w:t>
      </w:r>
      <w:r w:rsidR="00244A21">
        <w:rPr>
          <w:sz w:val="20"/>
          <w:szCs w:val="17"/>
          <w:lang w:eastAsia="ru-RU"/>
        </w:rPr>
        <w:t>VAT</w:t>
      </w:r>
      <w:r w:rsidR="00244A21" w:rsidRPr="005D7375">
        <w:rPr>
          <w:sz w:val="20"/>
          <w:szCs w:val="17"/>
          <w:lang w:eastAsia="ru-RU"/>
        </w:rPr>
        <w:t xml:space="preserve"> /</w:t>
      </w:r>
      <w:r w:rsidR="00244A21">
        <w:rPr>
          <w:sz w:val="20"/>
          <w:szCs w:val="17"/>
          <w:lang w:eastAsia="ru-RU"/>
        </w:rPr>
        <w:t>POSTER</w:t>
      </w:r>
      <w:r w:rsidR="00244A21" w:rsidRPr="005D7375">
        <w:rPr>
          <w:sz w:val="20"/>
          <w:szCs w:val="17"/>
          <w:lang w:eastAsia="ru-RU"/>
        </w:rPr>
        <w:t>=</w:t>
      </w:r>
      <w:r w:rsidR="00244A21">
        <w:rPr>
          <w:sz w:val="20"/>
          <w:szCs w:val="17"/>
          <w:lang w:eastAsia="ru-RU"/>
        </w:rPr>
        <w:t>YES</w:t>
      </w:r>
      <w:r w:rsidR="00244A21" w:rsidRPr="005D7375">
        <w:rPr>
          <w:sz w:val="20"/>
          <w:szCs w:val="17"/>
          <w:lang w:eastAsia="ru-RU"/>
        </w:rPr>
        <w:t>.</w:t>
      </w:r>
    </w:p>
    <w:p w14:paraId="5B850280" w14:textId="6CBCC4EA" w:rsidR="00E63DAA" w:rsidRPr="005D7375" w:rsidRDefault="00E63DAA" w:rsidP="004B3076">
      <w:pPr>
        <w:ind w:left="426"/>
        <w:rPr>
          <w:sz w:val="20"/>
          <w:szCs w:val="17"/>
          <w:lang w:eastAsia="ru-RU"/>
        </w:rPr>
      </w:pPr>
    </w:p>
    <w:p w14:paraId="38234293" w14:textId="2521324A" w:rsidR="00943509" w:rsidRPr="00905BF3" w:rsidRDefault="00291D8A" w:rsidP="004B3076">
      <w:pPr>
        <w:ind w:left="426"/>
        <w:rPr>
          <w:sz w:val="20"/>
          <w:szCs w:val="17"/>
          <w:lang w:eastAsia="ru-RU"/>
        </w:rPr>
      </w:pPr>
      <w:r>
        <w:rPr>
          <w:sz w:val="20"/>
          <w:szCs w:val="17"/>
          <w:lang w:eastAsia="ru-RU"/>
        </w:rPr>
        <w:t>With</w:t>
      </w:r>
      <w:r w:rsidR="00244A21" w:rsidRPr="00291D8A">
        <w:rPr>
          <w:sz w:val="20"/>
          <w:szCs w:val="17"/>
          <w:lang w:eastAsia="ru-RU"/>
        </w:rPr>
        <w:t xml:space="preserve"> </w:t>
      </w:r>
      <w:r w:rsidR="00244A21">
        <w:rPr>
          <w:sz w:val="20"/>
          <w:szCs w:val="17"/>
          <w:lang w:eastAsia="ru-RU"/>
        </w:rPr>
        <w:t>METHOD</w:t>
      </w:r>
      <w:r w:rsidR="00244A21" w:rsidRPr="00291D8A">
        <w:rPr>
          <w:sz w:val="20"/>
          <w:szCs w:val="17"/>
          <w:lang w:eastAsia="ru-RU"/>
        </w:rPr>
        <w:t>=</w:t>
      </w:r>
      <w:r w:rsidR="00244A21">
        <w:rPr>
          <w:sz w:val="20"/>
          <w:szCs w:val="17"/>
          <w:lang w:eastAsia="ru-RU"/>
        </w:rPr>
        <w:t>MDS</w:t>
      </w:r>
      <w:r w:rsidRPr="00291D8A">
        <w:rPr>
          <w:sz w:val="20"/>
          <w:szCs w:val="17"/>
          <w:lang w:eastAsia="ru-RU"/>
        </w:rPr>
        <w:t xml:space="preserve">, </w:t>
      </w:r>
      <w:r>
        <w:rPr>
          <w:sz w:val="20"/>
          <w:szCs w:val="17"/>
          <w:lang w:eastAsia="ru-RU"/>
        </w:rPr>
        <w:t>the</w:t>
      </w:r>
      <w:r w:rsidRPr="00291D8A">
        <w:rPr>
          <w:sz w:val="20"/>
          <w:szCs w:val="17"/>
          <w:lang w:eastAsia="ru-RU"/>
        </w:rPr>
        <w:t xml:space="preserve"> </w:t>
      </w:r>
      <w:r>
        <w:rPr>
          <w:sz w:val="20"/>
          <w:szCs w:val="17"/>
          <w:lang w:eastAsia="ru-RU"/>
        </w:rPr>
        <w:t>macro</w:t>
      </w:r>
      <w:r w:rsidR="00244A21" w:rsidRPr="00291D8A">
        <w:rPr>
          <w:sz w:val="20"/>
          <w:szCs w:val="17"/>
          <w:lang w:eastAsia="ru-RU"/>
        </w:rPr>
        <w:t xml:space="preserve"> </w:t>
      </w:r>
      <w:r>
        <w:rPr>
          <w:sz w:val="20"/>
          <w:szCs w:val="17"/>
          <w:lang w:eastAsia="ru-RU"/>
        </w:rPr>
        <w:t>does</w:t>
      </w:r>
      <w:r w:rsidRPr="00D83087">
        <w:rPr>
          <w:sz w:val="20"/>
          <w:szCs w:val="17"/>
          <w:lang w:eastAsia="ru-RU"/>
        </w:rPr>
        <w:t xml:space="preserve"> </w:t>
      </w:r>
      <w:r>
        <w:rPr>
          <w:sz w:val="20"/>
          <w:szCs w:val="17"/>
          <w:lang w:eastAsia="ru-RU"/>
        </w:rPr>
        <w:t>reordering</w:t>
      </w:r>
      <w:r w:rsidRPr="00D83087">
        <w:rPr>
          <w:sz w:val="20"/>
          <w:szCs w:val="17"/>
          <w:lang w:eastAsia="ru-RU"/>
        </w:rPr>
        <w:t xml:space="preserve"> </w:t>
      </w:r>
      <w:r>
        <w:rPr>
          <w:sz w:val="20"/>
          <w:szCs w:val="17"/>
          <w:lang w:eastAsia="ru-RU"/>
        </w:rPr>
        <w:t>of rows/columns of the distance matrix by</w:t>
      </w:r>
      <w:r w:rsidRPr="00291D8A">
        <w:rPr>
          <w:sz w:val="20"/>
          <w:szCs w:val="17"/>
          <w:lang w:eastAsia="ru-RU"/>
        </w:rPr>
        <w:t xml:space="preserve"> </w:t>
      </w:r>
      <w:r>
        <w:rPr>
          <w:sz w:val="20"/>
          <w:szCs w:val="17"/>
          <w:lang w:eastAsia="ru-RU"/>
        </w:rPr>
        <w:t>using multidimensional scaling</w:t>
      </w:r>
      <w:r w:rsidR="00244A21" w:rsidRPr="00291D8A">
        <w:rPr>
          <w:sz w:val="20"/>
          <w:szCs w:val="17"/>
          <w:lang w:eastAsia="ru-RU"/>
        </w:rPr>
        <w:t xml:space="preserve"> (</w:t>
      </w:r>
      <w:r w:rsidR="00244A21">
        <w:rPr>
          <w:sz w:val="20"/>
          <w:szCs w:val="17"/>
          <w:lang w:eastAsia="ru-RU"/>
        </w:rPr>
        <w:t>SPSS</w:t>
      </w:r>
      <w:r>
        <w:rPr>
          <w:sz w:val="20"/>
          <w:szCs w:val="17"/>
          <w:lang w:eastAsia="ru-RU"/>
        </w:rPr>
        <w:t xml:space="preserve"> command</w:t>
      </w:r>
      <w:r w:rsidR="00244A21" w:rsidRPr="00291D8A">
        <w:rPr>
          <w:sz w:val="20"/>
          <w:szCs w:val="17"/>
          <w:lang w:eastAsia="ru-RU"/>
        </w:rPr>
        <w:t xml:space="preserve"> </w:t>
      </w:r>
      <w:r w:rsidR="00244A21">
        <w:rPr>
          <w:sz w:val="20"/>
          <w:szCs w:val="17"/>
          <w:lang w:eastAsia="ru-RU"/>
        </w:rPr>
        <w:t>PROXSCAL</w:t>
      </w:r>
      <w:r w:rsidR="00244A21" w:rsidRPr="00291D8A">
        <w:rPr>
          <w:sz w:val="20"/>
          <w:szCs w:val="17"/>
          <w:lang w:eastAsia="ru-RU"/>
        </w:rPr>
        <w:t xml:space="preserve">) </w:t>
      </w:r>
      <w:r>
        <w:rPr>
          <w:sz w:val="20"/>
          <w:szCs w:val="17"/>
          <w:lang w:eastAsia="ru-RU"/>
        </w:rPr>
        <w:t>with weighting of distances</w:t>
      </w:r>
      <w:r w:rsidR="00244A21" w:rsidRPr="00291D8A">
        <w:rPr>
          <w:sz w:val="20"/>
          <w:szCs w:val="17"/>
          <w:lang w:eastAsia="ru-RU"/>
        </w:rPr>
        <w:t xml:space="preserve">. </w:t>
      </w:r>
      <w:r>
        <w:rPr>
          <w:sz w:val="20"/>
          <w:szCs w:val="17"/>
          <w:lang w:eastAsia="ru-RU"/>
        </w:rPr>
        <w:t>It</w:t>
      </w:r>
      <w:r w:rsidRPr="00291D8A">
        <w:rPr>
          <w:sz w:val="20"/>
          <w:szCs w:val="17"/>
          <w:lang w:eastAsia="ru-RU"/>
        </w:rPr>
        <w:t xml:space="preserve"> </w:t>
      </w:r>
      <w:r>
        <w:rPr>
          <w:sz w:val="20"/>
          <w:szCs w:val="17"/>
          <w:lang w:eastAsia="ru-RU"/>
        </w:rPr>
        <w:t>is</w:t>
      </w:r>
      <w:r w:rsidRPr="00291D8A">
        <w:rPr>
          <w:sz w:val="20"/>
          <w:szCs w:val="17"/>
          <w:lang w:eastAsia="ru-RU"/>
        </w:rPr>
        <w:t xml:space="preserve"> </w:t>
      </w:r>
      <w:r>
        <w:rPr>
          <w:sz w:val="20"/>
          <w:szCs w:val="17"/>
          <w:lang w:eastAsia="ru-RU"/>
        </w:rPr>
        <w:t>the</w:t>
      </w:r>
      <w:r w:rsidRPr="00291D8A">
        <w:rPr>
          <w:sz w:val="20"/>
          <w:szCs w:val="17"/>
          <w:lang w:eastAsia="ru-RU"/>
        </w:rPr>
        <w:t xml:space="preserve"> </w:t>
      </w:r>
      <w:r>
        <w:rPr>
          <w:sz w:val="20"/>
          <w:szCs w:val="17"/>
          <w:lang w:eastAsia="ru-RU"/>
        </w:rPr>
        <w:t>macro</w:t>
      </w:r>
      <w:r w:rsidRPr="00291D8A">
        <w:rPr>
          <w:sz w:val="20"/>
          <w:szCs w:val="17"/>
          <w:lang w:eastAsia="ru-RU"/>
        </w:rPr>
        <w:t>’</w:t>
      </w:r>
      <w:r>
        <w:rPr>
          <w:sz w:val="20"/>
          <w:szCs w:val="17"/>
          <w:lang w:eastAsia="ru-RU"/>
        </w:rPr>
        <w:t>s</w:t>
      </w:r>
      <w:r w:rsidRPr="00291D8A">
        <w:rPr>
          <w:sz w:val="20"/>
          <w:szCs w:val="17"/>
          <w:lang w:eastAsia="ru-RU"/>
        </w:rPr>
        <w:t xml:space="preserve"> </w:t>
      </w:r>
      <w:r>
        <w:rPr>
          <w:sz w:val="20"/>
          <w:szCs w:val="17"/>
          <w:lang w:eastAsia="ru-RU"/>
        </w:rPr>
        <w:t>author</w:t>
      </w:r>
      <w:r w:rsidRPr="00291D8A">
        <w:rPr>
          <w:sz w:val="20"/>
          <w:szCs w:val="17"/>
          <w:lang w:eastAsia="ru-RU"/>
        </w:rPr>
        <w:t xml:space="preserve"> </w:t>
      </w:r>
      <w:r>
        <w:rPr>
          <w:sz w:val="20"/>
          <w:szCs w:val="17"/>
          <w:lang w:eastAsia="ru-RU"/>
        </w:rPr>
        <w:t>idea</w:t>
      </w:r>
      <w:r w:rsidR="00244A21" w:rsidRPr="00291D8A">
        <w:rPr>
          <w:sz w:val="20"/>
          <w:szCs w:val="17"/>
          <w:lang w:eastAsia="ru-RU"/>
        </w:rPr>
        <w:t xml:space="preserve"> (</w:t>
      </w:r>
      <w:r>
        <w:rPr>
          <w:sz w:val="20"/>
          <w:szCs w:val="17"/>
          <w:lang w:eastAsia="ru-RU"/>
        </w:rPr>
        <w:t>which doesn’t mean it is a novelty</w:t>
      </w:r>
      <w:r w:rsidR="00244A21" w:rsidRPr="00291D8A">
        <w:rPr>
          <w:sz w:val="20"/>
          <w:szCs w:val="17"/>
          <w:lang w:eastAsia="ru-RU"/>
        </w:rPr>
        <w:t xml:space="preserve">). </w:t>
      </w:r>
      <w:r>
        <w:rPr>
          <w:sz w:val="20"/>
          <w:szCs w:val="17"/>
          <w:lang w:eastAsia="ru-RU"/>
        </w:rPr>
        <w:t>Each distance</w:t>
      </w:r>
      <w:r w:rsidR="00370EEE" w:rsidRPr="00291D8A">
        <w:rPr>
          <w:sz w:val="20"/>
          <w:szCs w:val="17"/>
          <w:lang w:eastAsia="ru-RU"/>
        </w:rPr>
        <w:t xml:space="preserve"> </w:t>
      </w:r>
      <w:r w:rsidR="00370EEE" w:rsidRPr="00370EEE">
        <w:rPr>
          <w:i/>
          <w:sz w:val="20"/>
          <w:szCs w:val="17"/>
          <w:lang w:eastAsia="ru-RU"/>
        </w:rPr>
        <w:t>d</w:t>
      </w:r>
      <w:r w:rsidR="00370EEE" w:rsidRPr="00370EEE">
        <w:rPr>
          <w:i/>
          <w:sz w:val="20"/>
          <w:szCs w:val="17"/>
          <w:vertAlign w:val="subscript"/>
          <w:lang w:eastAsia="ru-RU"/>
        </w:rPr>
        <w:t>ij</w:t>
      </w:r>
      <w:r w:rsidR="00244A21" w:rsidRPr="00291D8A">
        <w:rPr>
          <w:sz w:val="20"/>
          <w:szCs w:val="17"/>
          <w:lang w:eastAsia="ru-RU"/>
        </w:rPr>
        <w:t xml:space="preserve">, </w:t>
      </w:r>
      <w:r>
        <w:rPr>
          <w:sz w:val="20"/>
          <w:szCs w:val="17"/>
          <w:lang w:eastAsia="ru-RU"/>
        </w:rPr>
        <w:t>the matrix element</w:t>
      </w:r>
      <w:r w:rsidR="00244A21" w:rsidRPr="00291D8A">
        <w:rPr>
          <w:sz w:val="20"/>
          <w:szCs w:val="17"/>
          <w:lang w:eastAsia="ru-RU"/>
        </w:rPr>
        <w:t xml:space="preserve">, </w:t>
      </w:r>
      <w:r>
        <w:rPr>
          <w:sz w:val="20"/>
          <w:szCs w:val="17"/>
          <w:lang w:eastAsia="ru-RU"/>
        </w:rPr>
        <w:t>receives weight</w:t>
      </w:r>
      <w:r w:rsidR="00943509" w:rsidRPr="00291D8A">
        <w:rPr>
          <w:sz w:val="20"/>
          <w:szCs w:val="17"/>
          <w:lang w:eastAsia="ru-RU"/>
        </w:rPr>
        <w:t xml:space="preserve"> (</w:t>
      </w:r>
      <w:r>
        <w:rPr>
          <w:sz w:val="20"/>
          <w:szCs w:val="17"/>
          <w:lang w:eastAsia="ru-RU"/>
        </w:rPr>
        <w:t>importance</w:t>
      </w:r>
      <w:r w:rsidR="00943509" w:rsidRPr="00291D8A">
        <w:rPr>
          <w:sz w:val="20"/>
          <w:szCs w:val="17"/>
          <w:lang w:eastAsia="ru-RU"/>
        </w:rPr>
        <w:t>)</w:t>
      </w:r>
      <w:r w:rsidR="00905BF3">
        <w:rPr>
          <w:sz w:val="20"/>
          <w:szCs w:val="17"/>
          <w:lang w:eastAsia="ru-RU"/>
        </w:rPr>
        <w:t xml:space="preserve"> </w:t>
      </w:r>
      <m:oMath>
        <m:sSub>
          <m:sSubPr>
            <m:ctrlPr>
              <w:rPr>
                <w:rFonts w:ascii="Cambria Math" w:hAnsi="Cambria Math"/>
                <w:i/>
                <w:sz w:val="20"/>
                <w:szCs w:val="17"/>
                <w:lang w:val="ru-RU" w:eastAsia="ru-RU"/>
              </w:rPr>
            </m:ctrlPr>
          </m:sSubPr>
          <m:e>
            <m:r>
              <w:rPr>
                <w:rFonts w:ascii="Cambria Math" w:hAnsi="Cambria Math"/>
                <w:sz w:val="20"/>
                <w:szCs w:val="17"/>
                <w:lang w:val="ru-RU" w:eastAsia="ru-RU"/>
              </w:rPr>
              <m:t>w</m:t>
            </m:r>
          </m:e>
          <m:sub>
            <m:r>
              <w:rPr>
                <w:rFonts w:ascii="Cambria Math" w:hAnsi="Cambria Math"/>
                <w:sz w:val="20"/>
                <w:szCs w:val="17"/>
                <w:lang w:val="ru-RU" w:eastAsia="ru-RU"/>
              </w:rPr>
              <m:t>ij</m:t>
            </m:r>
          </m:sub>
        </m:sSub>
        <m:r>
          <w:rPr>
            <w:rFonts w:ascii="Cambria Math" w:hAnsi="Cambria Math"/>
            <w:sz w:val="20"/>
            <w:szCs w:val="17"/>
            <w:lang w:eastAsia="ru-RU"/>
          </w:rPr>
          <m:t>=</m:t>
        </m:r>
        <m:f>
          <m:fPr>
            <m:ctrlPr>
              <w:rPr>
                <w:rFonts w:ascii="Cambria Math" w:hAnsi="Cambria Math"/>
                <w:i/>
                <w:sz w:val="20"/>
                <w:szCs w:val="17"/>
                <w:lang w:val="ru-RU" w:eastAsia="ru-RU"/>
              </w:rPr>
            </m:ctrlPr>
          </m:fPr>
          <m:num>
            <m:r>
              <w:rPr>
                <w:rFonts w:ascii="Cambria Math" w:hAnsi="Cambria Math"/>
                <w:sz w:val="20"/>
                <w:szCs w:val="17"/>
                <w:lang w:eastAsia="ru-RU"/>
              </w:rPr>
              <m:t>1</m:t>
            </m:r>
          </m:num>
          <m:den>
            <m:rad>
              <m:radPr>
                <m:degHide m:val="1"/>
                <m:ctrlPr>
                  <w:rPr>
                    <w:rFonts w:ascii="Cambria Math" w:hAnsi="Cambria Math"/>
                    <w:i/>
                    <w:sz w:val="20"/>
                    <w:szCs w:val="17"/>
                    <w:lang w:val="ru-RU" w:eastAsia="ru-RU"/>
                  </w:rPr>
                </m:ctrlPr>
              </m:radPr>
              <m:deg/>
              <m:e>
                <m:rad>
                  <m:radPr>
                    <m:degHide m:val="1"/>
                    <m:ctrlPr>
                      <w:rPr>
                        <w:rFonts w:ascii="Cambria Math" w:hAnsi="Cambria Math"/>
                        <w:i/>
                        <w:sz w:val="20"/>
                        <w:szCs w:val="17"/>
                        <w:lang w:val="ru-RU" w:eastAsia="ru-RU"/>
                      </w:rPr>
                    </m:ctrlPr>
                  </m:radPr>
                  <m:deg/>
                  <m:e>
                    <m:sSub>
                      <m:sSubPr>
                        <m:ctrlPr>
                          <w:rPr>
                            <w:rFonts w:ascii="Cambria Math" w:hAnsi="Cambria Math"/>
                            <w:i/>
                            <w:sz w:val="20"/>
                            <w:szCs w:val="17"/>
                            <w:lang w:val="ru-RU" w:eastAsia="ru-RU"/>
                          </w:rPr>
                        </m:ctrlPr>
                      </m:sSubPr>
                      <m:e>
                        <m:r>
                          <w:rPr>
                            <w:rFonts w:ascii="Cambria Math" w:hAnsi="Cambria Math"/>
                            <w:sz w:val="20"/>
                            <w:szCs w:val="17"/>
                            <w:lang w:val="ru-RU" w:eastAsia="ru-RU"/>
                          </w:rPr>
                          <m:t>R</m:t>
                        </m:r>
                      </m:e>
                      <m:sub>
                        <m:r>
                          <w:rPr>
                            <w:rFonts w:ascii="Cambria Math" w:hAnsi="Cambria Math"/>
                            <w:sz w:val="20"/>
                            <w:szCs w:val="17"/>
                            <w:lang w:val="ru-RU" w:eastAsia="ru-RU"/>
                          </w:rPr>
                          <m:t>i</m:t>
                        </m:r>
                      </m:sub>
                    </m:sSub>
                    <m:sSub>
                      <m:sSubPr>
                        <m:ctrlPr>
                          <w:rPr>
                            <w:rFonts w:ascii="Cambria Math" w:hAnsi="Cambria Math"/>
                            <w:i/>
                            <w:sz w:val="20"/>
                            <w:szCs w:val="17"/>
                            <w:lang w:val="ru-RU" w:eastAsia="ru-RU"/>
                          </w:rPr>
                        </m:ctrlPr>
                      </m:sSubPr>
                      <m:e>
                        <m:r>
                          <w:rPr>
                            <w:rFonts w:ascii="Cambria Math" w:hAnsi="Cambria Math"/>
                            <w:sz w:val="20"/>
                            <w:szCs w:val="17"/>
                            <w:lang w:val="ru-RU" w:eastAsia="ru-RU"/>
                          </w:rPr>
                          <m:t>R</m:t>
                        </m:r>
                      </m:e>
                      <m:sub>
                        <m:r>
                          <w:rPr>
                            <w:rFonts w:ascii="Cambria Math" w:hAnsi="Cambria Math"/>
                            <w:sz w:val="20"/>
                            <w:szCs w:val="17"/>
                            <w:lang w:val="ru-RU" w:eastAsia="ru-RU"/>
                          </w:rPr>
                          <m:t>j</m:t>
                        </m:r>
                      </m:sub>
                    </m:sSub>
                  </m:e>
                </m:rad>
                <m:r>
                  <w:rPr>
                    <w:rFonts w:ascii="Cambria Math" w:hAnsi="Cambria Math"/>
                    <w:sz w:val="20"/>
                    <w:szCs w:val="17"/>
                    <w:lang w:val="ru-RU" w:eastAsia="ru-RU"/>
                  </w:rPr>
                  <m:t>R</m:t>
                </m:r>
              </m:e>
            </m:rad>
          </m:den>
        </m:f>
      </m:oMath>
      <w:r w:rsidR="00370EEE" w:rsidRPr="00291D8A">
        <w:rPr>
          <w:sz w:val="20"/>
          <w:szCs w:val="17"/>
          <w:lang w:eastAsia="ru-RU"/>
        </w:rPr>
        <w:t xml:space="preserve">, </w:t>
      </w:r>
      <w:r>
        <w:rPr>
          <w:sz w:val="20"/>
          <w:szCs w:val="17"/>
          <w:lang w:eastAsia="ru-RU"/>
        </w:rPr>
        <w:t>where</w:t>
      </w:r>
      <w:r w:rsidR="00370EEE" w:rsidRPr="00291D8A">
        <w:rPr>
          <w:sz w:val="20"/>
          <w:szCs w:val="17"/>
          <w:lang w:eastAsia="ru-RU"/>
        </w:rPr>
        <w:t xml:space="preserve"> </w:t>
      </w:r>
      <w:r w:rsidR="00370EEE" w:rsidRPr="00370EEE">
        <w:rPr>
          <w:i/>
          <w:sz w:val="20"/>
          <w:szCs w:val="17"/>
          <w:lang w:eastAsia="ru-RU"/>
        </w:rPr>
        <w:t>R</w:t>
      </w:r>
      <w:r w:rsidR="00370EEE" w:rsidRPr="00370EEE">
        <w:rPr>
          <w:i/>
          <w:sz w:val="20"/>
          <w:szCs w:val="17"/>
          <w:vertAlign w:val="subscript"/>
          <w:lang w:eastAsia="ru-RU"/>
        </w:rPr>
        <w:t>i</w:t>
      </w:r>
      <w:r w:rsidR="00370EEE" w:rsidRPr="00291D8A">
        <w:rPr>
          <w:sz w:val="20"/>
          <w:szCs w:val="17"/>
          <w:vertAlign w:val="subscript"/>
          <w:lang w:eastAsia="ru-RU"/>
        </w:rPr>
        <w:t xml:space="preserve"> </w:t>
      </w:r>
      <w:r>
        <w:rPr>
          <w:sz w:val="20"/>
          <w:szCs w:val="17"/>
          <w:lang w:eastAsia="ru-RU"/>
        </w:rPr>
        <w:t>is</w:t>
      </w:r>
      <w:r w:rsidRPr="00291D8A">
        <w:rPr>
          <w:sz w:val="20"/>
          <w:szCs w:val="17"/>
          <w:lang w:eastAsia="ru-RU"/>
        </w:rPr>
        <w:t xml:space="preserve"> </w:t>
      </w:r>
      <w:r>
        <w:rPr>
          <w:sz w:val="20"/>
          <w:szCs w:val="17"/>
          <w:lang w:eastAsia="ru-RU"/>
        </w:rPr>
        <w:t>the rank of value</w:t>
      </w:r>
      <w:r w:rsidR="00370EEE" w:rsidRPr="00291D8A">
        <w:rPr>
          <w:sz w:val="20"/>
          <w:szCs w:val="17"/>
          <w:lang w:eastAsia="ru-RU"/>
        </w:rPr>
        <w:t xml:space="preserve"> </w:t>
      </w:r>
      <w:r w:rsidR="00370EEE">
        <w:rPr>
          <w:i/>
          <w:sz w:val="20"/>
          <w:szCs w:val="17"/>
          <w:lang w:eastAsia="ru-RU"/>
        </w:rPr>
        <w:t>d</w:t>
      </w:r>
      <w:r w:rsidR="00370EEE" w:rsidRPr="00370EEE">
        <w:rPr>
          <w:i/>
          <w:sz w:val="20"/>
          <w:szCs w:val="17"/>
          <w:vertAlign w:val="subscript"/>
          <w:lang w:eastAsia="ru-RU"/>
        </w:rPr>
        <w:t>ij</w:t>
      </w:r>
      <w:r w:rsidR="00370EEE" w:rsidRPr="00291D8A">
        <w:rPr>
          <w:sz w:val="20"/>
          <w:szCs w:val="17"/>
          <w:lang w:eastAsia="ru-RU"/>
        </w:rPr>
        <w:t xml:space="preserve"> </w:t>
      </w:r>
      <w:r>
        <w:rPr>
          <w:sz w:val="20"/>
          <w:szCs w:val="17"/>
          <w:lang w:eastAsia="ru-RU"/>
        </w:rPr>
        <w:t>in row</w:t>
      </w:r>
      <w:r w:rsidR="00370EEE" w:rsidRPr="00291D8A">
        <w:rPr>
          <w:sz w:val="20"/>
          <w:szCs w:val="17"/>
          <w:lang w:eastAsia="ru-RU"/>
        </w:rPr>
        <w:t xml:space="preserve"> </w:t>
      </w:r>
      <w:r w:rsidR="00370EEE" w:rsidRPr="00370EEE">
        <w:rPr>
          <w:i/>
          <w:sz w:val="20"/>
          <w:szCs w:val="17"/>
          <w:lang w:eastAsia="ru-RU"/>
        </w:rPr>
        <w:t>i</w:t>
      </w:r>
      <w:r w:rsidR="00370EEE" w:rsidRPr="00291D8A">
        <w:rPr>
          <w:sz w:val="20"/>
          <w:szCs w:val="17"/>
          <w:lang w:eastAsia="ru-RU"/>
        </w:rPr>
        <w:t xml:space="preserve">, </w:t>
      </w:r>
      <w:r w:rsidR="00370EEE" w:rsidRPr="00370EEE">
        <w:rPr>
          <w:i/>
          <w:sz w:val="20"/>
          <w:szCs w:val="17"/>
          <w:lang w:eastAsia="ru-RU"/>
        </w:rPr>
        <w:t>R</w:t>
      </w:r>
      <w:r w:rsidR="00370EEE" w:rsidRPr="00370EEE">
        <w:rPr>
          <w:i/>
          <w:sz w:val="20"/>
          <w:szCs w:val="17"/>
          <w:vertAlign w:val="subscript"/>
          <w:lang w:eastAsia="ru-RU"/>
        </w:rPr>
        <w:t>j</w:t>
      </w:r>
      <w:r w:rsidR="00370EEE" w:rsidRPr="00291D8A">
        <w:rPr>
          <w:sz w:val="20"/>
          <w:szCs w:val="17"/>
          <w:lang w:eastAsia="ru-RU"/>
        </w:rPr>
        <w:t xml:space="preserve"> </w:t>
      </w:r>
      <w:r>
        <w:rPr>
          <w:sz w:val="20"/>
          <w:szCs w:val="17"/>
          <w:lang w:eastAsia="ru-RU"/>
        </w:rPr>
        <w:t>is</w:t>
      </w:r>
      <w:r w:rsidRPr="00291D8A">
        <w:rPr>
          <w:sz w:val="20"/>
          <w:szCs w:val="17"/>
          <w:lang w:eastAsia="ru-RU"/>
        </w:rPr>
        <w:t xml:space="preserve"> </w:t>
      </w:r>
      <w:r>
        <w:rPr>
          <w:sz w:val="20"/>
          <w:szCs w:val="17"/>
          <w:lang w:eastAsia="ru-RU"/>
        </w:rPr>
        <w:t>the rank of value</w:t>
      </w:r>
      <w:r w:rsidR="00370EEE" w:rsidRPr="00291D8A">
        <w:rPr>
          <w:sz w:val="20"/>
          <w:szCs w:val="17"/>
          <w:lang w:eastAsia="ru-RU"/>
        </w:rPr>
        <w:t xml:space="preserve"> </w:t>
      </w:r>
      <w:r w:rsidR="00370EEE">
        <w:rPr>
          <w:i/>
          <w:sz w:val="20"/>
          <w:szCs w:val="17"/>
          <w:lang w:eastAsia="ru-RU"/>
        </w:rPr>
        <w:t>d</w:t>
      </w:r>
      <w:r w:rsidR="00370EEE" w:rsidRPr="00370EEE">
        <w:rPr>
          <w:i/>
          <w:sz w:val="20"/>
          <w:szCs w:val="17"/>
          <w:vertAlign w:val="subscript"/>
          <w:lang w:eastAsia="ru-RU"/>
        </w:rPr>
        <w:t>ij</w:t>
      </w:r>
      <w:r w:rsidR="00370EEE" w:rsidRPr="00291D8A">
        <w:rPr>
          <w:sz w:val="20"/>
          <w:szCs w:val="17"/>
          <w:lang w:eastAsia="ru-RU"/>
        </w:rPr>
        <w:t xml:space="preserve"> </w:t>
      </w:r>
      <w:r>
        <w:rPr>
          <w:sz w:val="20"/>
          <w:szCs w:val="17"/>
          <w:lang w:eastAsia="ru-RU"/>
        </w:rPr>
        <w:t>in row</w:t>
      </w:r>
      <w:r w:rsidR="00370EEE" w:rsidRPr="00291D8A">
        <w:rPr>
          <w:sz w:val="20"/>
          <w:szCs w:val="17"/>
          <w:lang w:eastAsia="ru-RU"/>
        </w:rPr>
        <w:t xml:space="preserve"> </w:t>
      </w:r>
      <w:r w:rsidR="00370EEE" w:rsidRPr="00370EEE">
        <w:rPr>
          <w:i/>
          <w:sz w:val="20"/>
          <w:szCs w:val="17"/>
          <w:lang w:eastAsia="ru-RU"/>
        </w:rPr>
        <w:t>j</w:t>
      </w:r>
      <w:r w:rsidR="00370EEE" w:rsidRPr="00291D8A">
        <w:rPr>
          <w:sz w:val="20"/>
          <w:szCs w:val="17"/>
          <w:lang w:eastAsia="ru-RU"/>
        </w:rPr>
        <w:t xml:space="preserve">, </w:t>
      </w:r>
      <w:r w:rsidR="00370EEE" w:rsidRPr="00370EEE">
        <w:rPr>
          <w:i/>
          <w:sz w:val="20"/>
          <w:szCs w:val="17"/>
          <w:lang w:eastAsia="ru-RU"/>
        </w:rPr>
        <w:t>R</w:t>
      </w:r>
      <w:r w:rsidR="00370EEE" w:rsidRPr="00291D8A">
        <w:rPr>
          <w:sz w:val="20"/>
          <w:szCs w:val="17"/>
          <w:lang w:eastAsia="ru-RU"/>
        </w:rPr>
        <w:t xml:space="preserve"> </w:t>
      </w:r>
      <w:r>
        <w:rPr>
          <w:sz w:val="20"/>
          <w:szCs w:val="17"/>
          <w:lang w:eastAsia="ru-RU"/>
        </w:rPr>
        <w:t>is</w:t>
      </w:r>
      <w:r w:rsidRPr="00291D8A">
        <w:rPr>
          <w:sz w:val="20"/>
          <w:szCs w:val="17"/>
          <w:lang w:eastAsia="ru-RU"/>
        </w:rPr>
        <w:t xml:space="preserve"> </w:t>
      </w:r>
      <w:r>
        <w:rPr>
          <w:sz w:val="20"/>
          <w:szCs w:val="17"/>
          <w:lang w:eastAsia="ru-RU"/>
        </w:rPr>
        <w:t>the rank of value</w:t>
      </w:r>
      <w:r w:rsidR="00370EEE" w:rsidRPr="00291D8A">
        <w:rPr>
          <w:sz w:val="20"/>
          <w:szCs w:val="17"/>
          <w:lang w:eastAsia="ru-RU"/>
        </w:rPr>
        <w:t xml:space="preserve"> </w:t>
      </w:r>
      <w:r w:rsidR="00370EEE">
        <w:rPr>
          <w:i/>
          <w:sz w:val="20"/>
          <w:szCs w:val="17"/>
          <w:lang w:eastAsia="ru-RU"/>
        </w:rPr>
        <w:t>d</w:t>
      </w:r>
      <w:r w:rsidR="00370EEE" w:rsidRPr="00370EEE">
        <w:rPr>
          <w:i/>
          <w:sz w:val="20"/>
          <w:szCs w:val="17"/>
          <w:vertAlign w:val="subscript"/>
          <w:lang w:eastAsia="ru-RU"/>
        </w:rPr>
        <w:t>ij</w:t>
      </w:r>
      <w:r w:rsidR="00370EEE" w:rsidRPr="00291D8A">
        <w:rPr>
          <w:sz w:val="20"/>
          <w:szCs w:val="17"/>
          <w:lang w:eastAsia="ru-RU"/>
        </w:rPr>
        <w:t xml:space="preserve"> </w:t>
      </w:r>
      <w:r>
        <w:rPr>
          <w:sz w:val="20"/>
          <w:szCs w:val="17"/>
          <w:lang w:eastAsia="ru-RU"/>
        </w:rPr>
        <w:t>in the triangle of the matrix</w:t>
      </w:r>
      <w:r w:rsidR="00370EEE" w:rsidRPr="00291D8A">
        <w:rPr>
          <w:sz w:val="20"/>
          <w:szCs w:val="17"/>
          <w:lang w:eastAsia="ru-RU"/>
        </w:rPr>
        <w:t xml:space="preserve">. </w:t>
      </w:r>
      <w:r w:rsidR="00370EEE">
        <w:rPr>
          <w:sz w:val="20"/>
          <w:szCs w:val="17"/>
          <w:lang w:eastAsia="ru-RU"/>
        </w:rPr>
        <w:t>PROXSCAL</w:t>
      </w:r>
      <w:r w:rsidR="00370EEE" w:rsidRPr="00291D8A">
        <w:rPr>
          <w:sz w:val="20"/>
          <w:szCs w:val="17"/>
          <w:lang w:eastAsia="ru-RU"/>
        </w:rPr>
        <w:t xml:space="preserve"> </w:t>
      </w:r>
      <w:r>
        <w:rPr>
          <w:sz w:val="20"/>
          <w:szCs w:val="17"/>
          <w:lang w:eastAsia="ru-RU"/>
        </w:rPr>
        <w:t>executes the mapping</w:t>
      </w:r>
      <w:r w:rsidR="00370EEE" w:rsidRPr="00291D8A">
        <w:rPr>
          <w:sz w:val="20"/>
          <w:szCs w:val="17"/>
          <w:lang w:eastAsia="ru-RU"/>
        </w:rPr>
        <w:t xml:space="preserve"> </w:t>
      </w:r>
      <w:r w:rsidR="00CB28AD" w:rsidRPr="00291D8A">
        <w:rPr>
          <w:sz w:val="20"/>
          <w:szCs w:val="17"/>
          <w:lang w:eastAsia="ru-RU"/>
        </w:rPr>
        <w:t>(</w:t>
      </w:r>
      <w:r>
        <w:rPr>
          <w:sz w:val="20"/>
          <w:szCs w:val="17"/>
          <w:lang w:eastAsia="ru-RU"/>
        </w:rPr>
        <w:t>ordination</w:t>
      </w:r>
      <w:r w:rsidR="00CB28AD" w:rsidRPr="00291D8A">
        <w:rPr>
          <w:sz w:val="20"/>
          <w:szCs w:val="17"/>
          <w:lang w:eastAsia="ru-RU"/>
        </w:rPr>
        <w:t xml:space="preserve">) </w:t>
      </w:r>
      <w:r>
        <w:rPr>
          <w:sz w:val="20"/>
          <w:szCs w:val="17"/>
          <w:lang w:eastAsia="ru-RU"/>
        </w:rPr>
        <w:t xml:space="preserve">in space of dimensionality </w:t>
      </w:r>
      <w:r w:rsidR="00370EEE" w:rsidRPr="00291D8A">
        <w:rPr>
          <w:sz w:val="20"/>
          <w:szCs w:val="17"/>
          <w:lang w:eastAsia="ru-RU"/>
        </w:rPr>
        <w:t>1</w:t>
      </w:r>
      <w:r w:rsidR="00CB28AD" w:rsidRPr="00291D8A">
        <w:rPr>
          <w:sz w:val="20"/>
          <w:szCs w:val="17"/>
          <w:lang w:eastAsia="ru-RU"/>
        </w:rPr>
        <w:t xml:space="preserve">. </w:t>
      </w:r>
      <w:r>
        <w:rPr>
          <w:sz w:val="20"/>
          <w:szCs w:val="17"/>
          <w:lang w:eastAsia="ru-RU"/>
        </w:rPr>
        <w:t>Rows</w:t>
      </w:r>
      <w:r w:rsidR="00CB28AD" w:rsidRPr="00291D8A">
        <w:rPr>
          <w:sz w:val="20"/>
          <w:szCs w:val="17"/>
          <w:lang w:eastAsia="ru-RU"/>
        </w:rPr>
        <w:t>/</w:t>
      </w:r>
      <w:r>
        <w:rPr>
          <w:sz w:val="20"/>
          <w:szCs w:val="17"/>
          <w:lang w:eastAsia="ru-RU"/>
        </w:rPr>
        <w:t>columns</w:t>
      </w:r>
      <w:r w:rsidRPr="00291D8A">
        <w:rPr>
          <w:sz w:val="20"/>
          <w:szCs w:val="17"/>
          <w:lang w:eastAsia="ru-RU"/>
        </w:rPr>
        <w:t xml:space="preserve"> </w:t>
      </w:r>
      <w:r>
        <w:rPr>
          <w:sz w:val="20"/>
          <w:szCs w:val="17"/>
          <w:lang w:eastAsia="ru-RU"/>
        </w:rPr>
        <w:t>of</w:t>
      </w:r>
      <w:r w:rsidRPr="00291D8A">
        <w:rPr>
          <w:sz w:val="20"/>
          <w:szCs w:val="17"/>
          <w:lang w:eastAsia="ru-RU"/>
        </w:rPr>
        <w:t xml:space="preserve"> </w:t>
      </w:r>
      <w:r>
        <w:rPr>
          <w:sz w:val="20"/>
          <w:szCs w:val="17"/>
          <w:lang w:eastAsia="ru-RU"/>
        </w:rPr>
        <w:t>the</w:t>
      </w:r>
      <w:r w:rsidRPr="00291D8A">
        <w:rPr>
          <w:sz w:val="20"/>
          <w:szCs w:val="17"/>
          <w:lang w:eastAsia="ru-RU"/>
        </w:rPr>
        <w:t xml:space="preserve"> </w:t>
      </w:r>
      <w:r>
        <w:rPr>
          <w:sz w:val="20"/>
          <w:szCs w:val="17"/>
          <w:lang w:eastAsia="ru-RU"/>
        </w:rPr>
        <w:t>distance</w:t>
      </w:r>
      <w:r w:rsidRPr="00291D8A">
        <w:rPr>
          <w:sz w:val="20"/>
          <w:szCs w:val="17"/>
          <w:lang w:eastAsia="ru-RU"/>
        </w:rPr>
        <w:t xml:space="preserve"> </w:t>
      </w:r>
      <w:r>
        <w:rPr>
          <w:sz w:val="20"/>
          <w:szCs w:val="17"/>
          <w:lang w:eastAsia="ru-RU"/>
        </w:rPr>
        <w:t>matrix</w:t>
      </w:r>
      <w:r w:rsidRPr="00291D8A">
        <w:rPr>
          <w:sz w:val="20"/>
          <w:szCs w:val="17"/>
          <w:lang w:eastAsia="ru-RU"/>
        </w:rPr>
        <w:t xml:space="preserve"> </w:t>
      </w:r>
      <w:r>
        <w:rPr>
          <w:sz w:val="20"/>
          <w:szCs w:val="17"/>
          <w:lang w:eastAsia="ru-RU"/>
        </w:rPr>
        <w:t>are</w:t>
      </w:r>
      <w:r w:rsidRPr="00291D8A">
        <w:rPr>
          <w:sz w:val="20"/>
          <w:szCs w:val="17"/>
          <w:lang w:eastAsia="ru-RU"/>
        </w:rPr>
        <w:t xml:space="preserve"> </w:t>
      </w:r>
      <w:r>
        <w:rPr>
          <w:sz w:val="20"/>
          <w:szCs w:val="17"/>
          <w:lang w:eastAsia="ru-RU"/>
        </w:rPr>
        <w:t>reordered</w:t>
      </w:r>
      <w:r w:rsidRPr="00291D8A">
        <w:rPr>
          <w:sz w:val="20"/>
          <w:szCs w:val="17"/>
          <w:lang w:eastAsia="ru-RU"/>
        </w:rPr>
        <w:t xml:space="preserve"> </w:t>
      </w:r>
      <w:r>
        <w:rPr>
          <w:sz w:val="20"/>
          <w:szCs w:val="17"/>
          <w:lang w:eastAsia="ru-RU"/>
        </w:rPr>
        <w:t>by ascending of coordinates by the dimension</w:t>
      </w:r>
      <w:r w:rsidR="00CB28AD" w:rsidRPr="00291D8A">
        <w:rPr>
          <w:sz w:val="20"/>
          <w:szCs w:val="17"/>
          <w:lang w:eastAsia="ru-RU"/>
        </w:rPr>
        <w:t xml:space="preserve">. </w:t>
      </w:r>
      <w:r>
        <w:rPr>
          <w:sz w:val="20"/>
          <w:szCs w:val="17"/>
          <w:lang w:eastAsia="ru-RU"/>
        </w:rPr>
        <w:t>The</w:t>
      </w:r>
      <w:r w:rsidRPr="00291D8A">
        <w:rPr>
          <w:sz w:val="20"/>
          <w:szCs w:val="17"/>
          <w:lang w:eastAsia="ru-RU"/>
        </w:rPr>
        <w:t xml:space="preserve"> </w:t>
      </w:r>
      <w:r>
        <w:rPr>
          <w:sz w:val="20"/>
          <w:szCs w:val="17"/>
          <w:lang w:eastAsia="ru-RU"/>
        </w:rPr>
        <w:t>idea</w:t>
      </w:r>
      <w:r w:rsidRPr="00291D8A">
        <w:rPr>
          <w:sz w:val="20"/>
          <w:szCs w:val="17"/>
          <w:lang w:eastAsia="ru-RU"/>
        </w:rPr>
        <w:t xml:space="preserve"> </w:t>
      </w:r>
      <w:r>
        <w:rPr>
          <w:sz w:val="20"/>
          <w:szCs w:val="17"/>
          <w:lang w:eastAsia="ru-RU"/>
        </w:rPr>
        <w:t>of</w:t>
      </w:r>
      <w:r w:rsidRPr="00291D8A">
        <w:rPr>
          <w:sz w:val="20"/>
          <w:szCs w:val="17"/>
          <w:lang w:eastAsia="ru-RU"/>
        </w:rPr>
        <w:t xml:space="preserve"> </w:t>
      </w:r>
      <w:r>
        <w:rPr>
          <w:sz w:val="20"/>
          <w:szCs w:val="17"/>
          <w:lang w:eastAsia="ru-RU"/>
        </w:rPr>
        <w:t>the</w:t>
      </w:r>
      <w:r w:rsidRPr="00291D8A">
        <w:rPr>
          <w:sz w:val="20"/>
          <w:szCs w:val="17"/>
          <w:lang w:eastAsia="ru-RU"/>
        </w:rPr>
        <w:t xml:space="preserve"> </w:t>
      </w:r>
      <w:r>
        <w:rPr>
          <w:sz w:val="20"/>
          <w:szCs w:val="17"/>
          <w:lang w:eastAsia="ru-RU"/>
        </w:rPr>
        <w:t>method</w:t>
      </w:r>
      <w:r w:rsidRPr="00291D8A">
        <w:rPr>
          <w:sz w:val="20"/>
          <w:szCs w:val="17"/>
          <w:lang w:eastAsia="ru-RU"/>
        </w:rPr>
        <w:t xml:space="preserve"> </w:t>
      </w:r>
      <w:r>
        <w:rPr>
          <w:sz w:val="20"/>
          <w:szCs w:val="17"/>
          <w:lang w:eastAsia="ru-RU"/>
        </w:rPr>
        <w:t>is</w:t>
      </w:r>
      <w:r w:rsidRPr="00291D8A">
        <w:rPr>
          <w:sz w:val="20"/>
          <w:szCs w:val="17"/>
          <w:lang w:eastAsia="ru-RU"/>
        </w:rPr>
        <w:t xml:space="preserve"> </w:t>
      </w:r>
      <w:r>
        <w:rPr>
          <w:sz w:val="20"/>
          <w:szCs w:val="17"/>
          <w:lang w:eastAsia="ru-RU"/>
        </w:rPr>
        <w:t>to</w:t>
      </w:r>
      <w:r w:rsidRPr="00291D8A">
        <w:rPr>
          <w:sz w:val="20"/>
          <w:szCs w:val="17"/>
          <w:lang w:eastAsia="ru-RU"/>
        </w:rPr>
        <w:t xml:space="preserve"> </w:t>
      </w:r>
      <w:r>
        <w:rPr>
          <w:sz w:val="20"/>
          <w:szCs w:val="17"/>
          <w:lang w:eastAsia="ru-RU"/>
        </w:rPr>
        <w:t>force</w:t>
      </w:r>
      <w:r w:rsidRPr="00291D8A">
        <w:rPr>
          <w:sz w:val="20"/>
          <w:szCs w:val="17"/>
          <w:lang w:eastAsia="ru-RU"/>
        </w:rPr>
        <w:t xml:space="preserve"> </w:t>
      </w:r>
      <w:r>
        <w:rPr>
          <w:sz w:val="20"/>
          <w:szCs w:val="17"/>
          <w:lang w:eastAsia="ru-RU"/>
        </w:rPr>
        <w:t>the</w:t>
      </w:r>
      <w:r w:rsidRPr="00291D8A">
        <w:rPr>
          <w:sz w:val="20"/>
          <w:szCs w:val="17"/>
          <w:lang w:eastAsia="ru-RU"/>
        </w:rPr>
        <w:t xml:space="preserve"> </w:t>
      </w:r>
      <w:r>
        <w:rPr>
          <w:sz w:val="20"/>
          <w:szCs w:val="17"/>
          <w:lang w:eastAsia="ru-RU"/>
        </w:rPr>
        <w:t>distances</w:t>
      </w:r>
      <w:r w:rsidRPr="00291D8A">
        <w:rPr>
          <w:sz w:val="20"/>
          <w:szCs w:val="17"/>
          <w:lang w:eastAsia="ru-RU"/>
        </w:rPr>
        <w:t xml:space="preserve"> </w:t>
      </w:r>
      <w:r>
        <w:rPr>
          <w:sz w:val="20"/>
          <w:szCs w:val="17"/>
          <w:lang w:eastAsia="ru-RU"/>
        </w:rPr>
        <w:t>to</w:t>
      </w:r>
      <w:r w:rsidRPr="00291D8A">
        <w:rPr>
          <w:sz w:val="20"/>
          <w:szCs w:val="17"/>
          <w:lang w:eastAsia="ru-RU"/>
        </w:rPr>
        <w:t xml:space="preserve"> </w:t>
      </w:r>
      <w:r>
        <w:rPr>
          <w:sz w:val="20"/>
          <w:szCs w:val="17"/>
          <w:lang w:eastAsia="ru-RU"/>
        </w:rPr>
        <w:t>distribute along the diagonal</w:t>
      </w:r>
      <w:r w:rsidR="00CB28AD" w:rsidRPr="00291D8A">
        <w:rPr>
          <w:sz w:val="20"/>
          <w:szCs w:val="17"/>
          <w:lang w:eastAsia="ru-RU"/>
        </w:rPr>
        <w:t xml:space="preserve">, </w:t>
      </w:r>
      <w:r w:rsidR="00905BF3">
        <w:rPr>
          <w:sz w:val="20"/>
          <w:szCs w:val="17"/>
          <w:lang w:eastAsia="ru-RU"/>
        </w:rPr>
        <w:t>giving small distances the priority at that.</w:t>
      </w:r>
      <w:r w:rsidR="00CB28AD" w:rsidRPr="00291D8A">
        <w:rPr>
          <w:sz w:val="20"/>
          <w:szCs w:val="17"/>
          <w:lang w:eastAsia="ru-RU"/>
        </w:rPr>
        <w:t xml:space="preserve"> </w:t>
      </w:r>
      <w:r w:rsidR="00905BF3">
        <w:rPr>
          <w:sz w:val="20"/>
          <w:szCs w:val="17"/>
          <w:lang w:eastAsia="ru-RU"/>
        </w:rPr>
        <w:t>In</w:t>
      </w:r>
      <w:r w:rsidR="00CB28AD" w:rsidRPr="00905BF3">
        <w:rPr>
          <w:sz w:val="20"/>
          <w:szCs w:val="17"/>
          <w:lang w:eastAsia="ru-RU"/>
        </w:rPr>
        <w:t xml:space="preserve"> </w:t>
      </w:r>
      <w:r w:rsidR="00CB28AD">
        <w:rPr>
          <w:sz w:val="20"/>
          <w:szCs w:val="17"/>
          <w:lang w:eastAsia="ru-RU"/>
        </w:rPr>
        <w:t>VAT</w:t>
      </w:r>
      <w:r w:rsidR="00CB28AD" w:rsidRPr="00905BF3">
        <w:rPr>
          <w:sz w:val="20"/>
          <w:szCs w:val="17"/>
          <w:lang w:eastAsia="ru-RU"/>
        </w:rPr>
        <w:t xml:space="preserve"> </w:t>
      </w:r>
      <w:r w:rsidR="00905BF3">
        <w:rPr>
          <w:sz w:val="20"/>
          <w:szCs w:val="17"/>
          <w:lang w:eastAsia="ru-RU"/>
        </w:rPr>
        <w:t>method</w:t>
      </w:r>
      <w:r w:rsidR="00905BF3" w:rsidRPr="00905BF3">
        <w:rPr>
          <w:sz w:val="20"/>
          <w:szCs w:val="17"/>
          <w:lang w:eastAsia="ru-RU"/>
        </w:rPr>
        <w:t xml:space="preserve">, </w:t>
      </w:r>
      <w:bookmarkStart w:id="5" w:name="_Hlk190459794"/>
      <w:r w:rsidR="00905BF3">
        <w:rPr>
          <w:sz w:val="20"/>
          <w:szCs w:val="17"/>
          <w:lang w:eastAsia="ru-RU"/>
        </w:rPr>
        <w:t>the</w:t>
      </w:r>
      <w:r w:rsidR="00905BF3" w:rsidRPr="00905BF3">
        <w:rPr>
          <w:sz w:val="20"/>
          <w:szCs w:val="17"/>
          <w:lang w:eastAsia="ru-RU"/>
        </w:rPr>
        <w:t xml:space="preserve"> </w:t>
      </w:r>
      <w:r w:rsidR="00905BF3">
        <w:rPr>
          <w:sz w:val="20"/>
          <w:szCs w:val="17"/>
          <w:lang w:eastAsia="ru-RU"/>
        </w:rPr>
        <w:t>size</w:t>
      </w:r>
      <w:r w:rsidR="00905BF3" w:rsidRPr="00905BF3">
        <w:rPr>
          <w:sz w:val="20"/>
          <w:szCs w:val="17"/>
          <w:lang w:eastAsia="ru-RU"/>
        </w:rPr>
        <w:t xml:space="preserve"> </w:t>
      </w:r>
      <w:r w:rsidR="00905BF3">
        <w:rPr>
          <w:sz w:val="20"/>
          <w:szCs w:val="17"/>
          <w:lang w:eastAsia="ru-RU"/>
        </w:rPr>
        <w:t>of</w:t>
      </w:r>
      <w:r w:rsidR="00905BF3" w:rsidRPr="00905BF3">
        <w:rPr>
          <w:sz w:val="20"/>
          <w:szCs w:val="17"/>
          <w:lang w:eastAsia="ru-RU"/>
        </w:rPr>
        <w:t xml:space="preserve"> </w:t>
      </w:r>
      <w:r w:rsidR="00905BF3">
        <w:rPr>
          <w:sz w:val="20"/>
          <w:szCs w:val="17"/>
          <w:lang w:eastAsia="ru-RU"/>
        </w:rPr>
        <w:t>a</w:t>
      </w:r>
      <w:r w:rsidR="00905BF3" w:rsidRPr="00905BF3">
        <w:rPr>
          <w:sz w:val="20"/>
          <w:szCs w:val="17"/>
          <w:lang w:eastAsia="ru-RU"/>
        </w:rPr>
        <w:t xml:space="preserve"> </w:t>
      </w:r>
      <w:r w:rsidR="00905BF3">
        <w:rPr>
          <w:sz w:val="20"/>
          <w:szCs w:val="17"/>
          <w:lang w:eastAsia="ru-RU"/>
        </w:rPr>
        <w:t>distance</w:t>
      </w:r>
      <w:r w:rsidR="00905BF3" w:rsidRPr="00905BF3">
        <w:rPr>
          <w:sz w:val="20"/>
          <w:szCs w:val="17"/>
          <w:lang w:eastAsia="ru-RU"/>
        </w:rPr>
        <w:t xml:space="preserve"> </w:t>
      </w:r>
      <w:r w:rsidR="00905BF3">
        <w:rPr>
          <w:sz w:val="20"/>
          <w:szCs w:val="17"/>
          <w:lang w:eastAsia="ru-RU"/>
        </w:rPr>
        <w:t>determines</w:t>
      </w:r>
      <w:bookmarkEnd w:id="5"/>
      <w:r w:rsidR="00905BF3">
        <w:rPr>
          <w:sz w:val="20"/>
          <w:szCs w:val="17"/>
          <w:lang w:eastAsia="ru-RU"/>
        </w:rPr>
        <w:t xml:space="preserve"> the order of its inclusion in the spanning tree</w:t>
      </w:r>
      <w:r w:rsidR="00752BB1" w:rsidRPr="00905BF3">
        <w:rPr>
          <w:sz w:val="20"/>
          <w:szCs w:val="17"/>
          <w:lang w:eastAsia="ru-RU"/>
        </w:rPr>
        <w:t xml:space="preserve">. </w:t>
      </w:r>
      <w:r w:rsidR="00905BF3">
        <w:rPr>
          <w:sz w:val="20"/>
          <w:szCs w:val="17"/>
          <w:lang w:eastAsia="ru-RU"/>
        </w:rPr>
        <w:t>In</w:t>
      </w:r>
      <w:r w:rsidR="00752BB1" w:rsidRPr="00905BF3">
        <w:rPr>
          <w:sz w:val="20"/>
          <w:szCs w:val="17"/>
          <w:lang w:eastAsia="ru-RU"/>
        </w:rPr>
        <w:t xml:space="preserve"> </w:t>
      </w:r>
      <w:r w:rsidR="00752BB1">
        <w:rPr>
          <w:sz w:val="20"/>
          <w:szCs w:val="17"/>
          <w:lang w:eastAsia="ru-RU"/>
        </w:rPr>
        <w:t>MDS</w:t>
      </w:r>
      <w:r w:rsidR="00752BB1" w:rsidRPr="00905BF3">
        <w:rPr>
          <w:sz w:val="20"/>
          <w:szCs w:val="17"/>
          <w:lang w:eastAsia="ru-RU"/>
        </w:rPr>
        <w:t xml:space="preserve"> </w:t>
      </w:r>
      <w:r w:rsidR="00905BF3">
        <w:rPr>
          <w:sz w:val="20"/>
          <w:szCs w:val="17"/>
          <w:lang w:eastAsia="ru-RU"/>
        </w:rPr>
        <w:t>method</w:t>
      </w:r>
      <w:r w:rsidR="00905BF3" w:rsidRPr="00905BF3">
        <w:rPr>
          <w:sz w:val="20"/>
          <w:szCs w:val="17"/>
          <w:lang w:eastAsia="ru-RU"/>
        </w:rPr>
        <w:t xml:space="preserve">, </w:t>
      </w:r>
      <w:r w:rsidR="00905BF3">
        <w:rPr>
          <w:sz w:val="20"/>
          <w:szCs w:val="17"/>
          <w:lang w:eastAsia="ru-RU"/>
        </w:rPr>
        <w:t>the</w:t>
      </w:r>
      <w:r w:rsidR="00905BF3" w:rsidRPr="00905BF3">
        <w:rPr>
          <w:sz w:val="20"/>
          <w:szCs w:val="17"/>
          <w:lang w:eastAsia="ru-RU"/>
        </w:rPr>
        <w:t xml:space="preserve"> </w:t>
      </w:r>
      <w:r w:rsidR="00905BF3">
        <w:rPr>
          <w:sz w:val="20"/>
          <w:szCs w:val="17"/>
          <w:lang w:eastAsia="ru-RU"/>
        </w:rPr>
        <w:t>size</w:t>
      </w:r>
      <w:r w:rsidR="00905BF3" w:rsidRPr="00905BF3">
        <w:rPr>
          <w:sz w:val="20"/>
          <w:szCs w:val="17"/>
          <w:lang w:eastAsia="ru-RU"/>
        </w:rPr>
        <w:t xml:space="preserve"> </w:t>
      </w:r>
      <w:r w:rsidR="00905BF3">
        <w:rPr>
          <w:sz w:val="20"/>
          <w:szCs w:val="17"/>
          <w:lang w:eastAsia="ru-RU"/>
        </w:rPr>
        <w:t>of</w:t>
      </w:r>
      <w:r w:rsidR="00905BF3" w:rsidRPr="00905BF3">
        <w:rPr>
          <w:sz w:val="20"/>
          <w:szCs w:val="17"/>
          <w:lang w:eastAsia="ru-RU"/>
        </w:rPr>
        <w:t xml:space="preserve"> </w:t>
      </w:r>
      <w:r w:rsidR="00905BF3">
        <w:rPr>
          <w:sz w:val="20"/>
          <w:szCs w:val="17"/>
          <w:lang w:eastAsia="ru-RU"/>
        </w:rPr>
        <w:t>a</w:t>
      </w:r>
      <w:r w:rsidR="00905BF3" w:rsidRPr="00905BF3">
        <w:rPr>
          <w:sz w:val="20"/>
          <w:szCs w:val="17"/>
          <w:lang w:eastAsia="ru-RU"/>
        </w:rPr>
        <w:t xml:space="preserve"> </w:t>
      </w:r>
      <w:r w:rsidR="00905BF3">
        <w:rPr>
          <w:sz w:val="20"/>
          <w:szCs w:val="17"/>
          <w:lang w:eastAsia="ru-RU"/>
        </w:rPr>
        <w:t>distance</w:t>
      </w:r>
      <w:r w:rsidR="00905BF3" w:rsidRPr="00905BF3">
        <w:rPr>
          <w:sz w:val="20"/>
          <w:szCs w:val="17"/>
          <w:lang w:eastAsia="ru-RU"/>
        </w:rPr>
        <w:t xml:space="preserve"> </w:t>
      </w:r>
      <w:r w:rsidR="00905BF3">
        <w:rPr>
          <w:sz w:val="20"/>
          <w:szCs w:val="17"/>
          <w:lang w:eastAsia="ru-RU"/>
        </w:rPr>
        <w:t>determines its importance in affecting the ordination</w:t>
      </w:r>
      <w:r w:rsidR="00752BB1" w:rsidRPr="00905BF3">
        <w:rPr>
          <w:sz w:val="20"/>
          <w:szCs w:val="17"/>
          <w:lang w:eastAsia="ru-RU"/>
        </w:rPr>
        <w:t>.</w:t>
      </w:r>
      <w:r w:rsidR="00C741FF" w:rsidRPr="00905BF3">
        <w:rPr>
          <w:sz w:val="20"/>
          <w:szCs w:val="17"/>
          <w:lang w:eastAsia="ru-RU"/>
        </w:rPr>
        <w:t xml:space="preserve"> </w:t>
      </w:r>
      <w:r w:rsidR="00905BF3">
        <w:rPr>
          <w:sz w:val="20"/>
          <w:szCs w:val="17"/>
          <w:lang w:eastAsia="ru-RU"/>
        </w:rPr>
        <w:t>In</w:t>
      </w:r>
      <w:r w:rsidR="00905BF3" w:rsidRPr="00905BF3">
        <w:rPr>
          <w:sz w:val="20"/>
          <w:szCs w:val="17"/>
          <w:lang w:eastAsia="ru-RU"/>
        </w:rPr>
        <w:t xml:space="preserve"> </w:t>
      </w:r>
      <w:r w:rsidR="00905BF3">
        <w:rPr>
          <w:sz w:val="20"/>
          <w:szCs w:val="17"/>
          <w:lang w:eastAsia="ru-RU"/>
        </w:rPr>
        <w:t>both</w:t>
      </w:r>
      <w:r w:rsidR="00905BF3" w:rsidRPr="00905BF3">
        <w:rPr>
          <w:sz w:val="20"/>
          <w:szCs w:val="17"/>
          <w:lang w:eastAsia="ru-RU"/>
        </w:rPr>
        <w:t xml:space="preserve"> </w:t>
      </w:r>
      <w:r w:rsidR="00905BF3">
        <w:rPr>
          <w:sz w:val="20"/>
          <w:szCs w:val="17"/>
          <w:lang w:eastAsia="ru-RU"/>
        </w:rPr>
        <w:t>methods</w:t>
      </w:r>
      <w:r w:rsidR="00905BF3" w:rsidRPr="00905BF3">
        <w:rPr>
          <w:sz w:val="20"/>
          <w:szCs w:val="17"/>
          <w:lang w:eastAsia="ru-RU"/>
        </w:rPr>
        <w:t xml:space="preserve"> </w:t>
      </w:r>
      <w:r w:rsidR="00905BF3">
        <w:rPr>
          <w:sz w:val="20"/>
          <w:szCs w:val="17"/>
          <w:lang w:eastAsia="ru-RU"/>
        </w:rPr>
        <w:t>the</w:t>
      </w:r>
      <w:r w:rsidR="00905BF3" w:rsidRPr="00905BF3">
        <w:rPr>
          <w:sz w:val="20"/>
          <w:szCs w:val="17"/>
          <w:lang w:eastAsia="ru-RU"/>
        </w:rPr>
        <w:t xml:space="preserve"> </w:t>
      </w:r>
      <w:r w:rsidR="00905BF3">
        <w:rPr>
          <w:sz w:val="20"/>
          <w:szCs w:val="17"/>
          <w:lang w:eastAsia="ru-RU"/>
        </w:rPr>
        <w:t>final</w:t>
      </w:r>
      <w:r w:rsidR="00905BF3" w:rsidRPr="00905BF3">
        <w:rPr>
          <w:sz w:val="20"/>
          <w:szCs w:val="17"/>
          <w:lang w:eastAsia="ru-RU"/>
        </w:rPr>
        <w:t xml:space="preserve"> </w:t>
      </w:r>
      <w:r w:rsidR="00905BF3">
        <w:rPr>
          <w:sz w:val="20"/>
          <w:szCs w:val="17"/>
          <w:lang w:eastAsia="ru-RU"/>
        </w:rPr>
        <w:t>result</w:t>
      </w:r>
      <w:r w:rsidR="00905BF3" w:rsidRPr="00905BF3">
        <w:rPr>
          <w:sz w:val="20"/>
          <w:szCs w:val="17"/>
          <w:lang w:eastAsia="ru-RU"/>
        </w:rPr>
        <w:t xml:space="preserve"> </w:t>
      </w:r>
      <w:r w:rsidR="00905BF3">
        <w:rPr>
          <w:sz w:val="20"/>
          <w:szCs w:val="17"/>
          <w:lang w:eastAsia="ru-RU"/>
        </w:rPr>
        <w:t>is</w:t>
      </w:r>
      <w:r w:rsidR="00905BF3" w:rsidRPr="00905BF3">
        <w:rPr>
          <w:sz w:val="20"/>
          <w:szCs w:val="17"/>
          <w:lang w:eastAsia="ru-RU"/>
        </w:rPr>
        <w:t xml:space="preserve"> </w:t>
      </w:r>
      <w:r w:rsidR="00905BF3">
        <w:rPr>
          <w:sz w:val="20"/>
          <w:szCs w:val="17"/>
          <w:lang w:eastAsia="ru-RU"/>
        </w:rPr>
        <w:t>that</w:t>
      </w:r>
      <w:r w:rsidR="00905BF3" w:rsidRPr="00905BF3">
        <w:rPr>
          <w:sz w:val="20"/>
          <w:szCs w:val="17"/>
          <w:lang w:eastAsia="ru-RU"/>
        </w:rPr>
        <w:t xml:space="preserve"> </w:t>
      </w:r>
      <w:r w:rsidR="00905BF3">
        <w:rPr>
          <w:sz w:val="20"/>
          <w:szCs w:val="17"/>
          <w:lang w:eastAsia="ru-RU"/>
        </w:rPr>
        <w:t>clumps of small distances form blocks threaded on the diagonal.</w:t>
      </w:r>
    </w:p>
    <w:p w14:paraId="13AF68F9" w14:textId="4B5ADF30" w:rsidR="00C741FF" w:rsidRPr="00905BF3" w:rsidRDefault="00C741FF" w:rsidP="004B3076">
      <w:pPr>
        <w:ind w:left="426"/>
        <w:rPr>
          <w:sz w:val="20"/>
          <w:szCs w:val="17"/>
          <w:lang w:eastAsia="ru-RU"/>
        </w:rPr>
      </w:pPr>
    </w:p>
    <w:p w14:paraId="78312042" w14:textId="5ED57623" w:rsidR="00C741FF" w:rsidRPr="00905BF3" w:rsidRDefault="00C741FF" w:rsidP="004B3076">
      <w:pPr>
        <w:ind w:left="426"/>
        <w:rPr>
          <w:sz w:val="20"/>
          <w:szCs w:val="17"/>
          <w:lang w:eastAsia="ru-RU"/>
        </w:rPr>
      </w:pPr>
      <w:r>
        <w:rPr>
          <w:sz w:val="20"/>
          <w:szCs w:val="17"/>
          <w:lang w:eastAsia="ru-RU"/>
        </w:rPr>
        <w:t>METHOD</w:t>
      </w:r>
      <w:r w:rsidRPr="00905BF3">
        <w:rPr>
          <w:sz w:val="20"/>
          <w:szCs w:val="17"/>
          <w:lang w:eastAsia="ru-RU"/>
        </w:rPr>
        <w:t>=</w:t>
      </w:r>
      <w:r>
        <w:rPr>
          <w:sz w:val="20"/>
          <w:szCs w:val="17"/>
          <w:lang w:eastAsia="ru-RU"/>
        </w:rPr>
        <w:t>MDS</w:t>
      </w:r>
      <w:r w:rsidRPr="00905BF3">
        <w:rPr>
          <w:sz w:val="20"/>
          <w:szCs w:val="17"/>
          <w:lang w:eastAsia="ru-RU"/>
        </w:rPr>
        <w:t xml:space="preserve"> /</w:t>
      </w:r>
      <w:r>
        <w:rPr>
          <w:sz w:val="20"/>
          <w:szCs w:val="17"/>
          <w:lang w:eastAsia="ru-RU"/>
        </w:rPr>
        <w:t>POSTER</w:t>
      </w:r>
      <w:r w:rsidRPr="00905BF3">
        <w:rPr>
          <w:sz w:val="20"/>
          <w:szCs w:val="17"/>
          <w:lang w:eastAsia="ru-RU"/>
        </w:rPr>
        <w:t>=</w:t>
      </w:r>
      <w:r>
        <w:rPr>
          <w:sz w:val="20"/>
          <w:szCs w:val="17"/>
          <w:lang w:eastAsia="ru-RU"/>
        </w:rPr>
        <w:t>YES</w:t>
      </w:r>
      <w:r w:rsidRPr="00905BF3">
        <w:rPr>
          <w:sz w:val="20"/>
          <w:szCs w:val="17"/>
          <w:lang w:eastAsia="ru-RU"/>
        </w:rPr>
        <w:t xml:space="preserve"> </w:t>
      </w:r>
      <w:r w:rsidR="00905BF3">
        <w:rPr>
          <w:sz w:val="20"/>
          <w:szCs w:val="17"/>
          <w:lang w:eastAsia="ru-RU"/>
        </w:rPr>
        <w:t>applies</w:t>
      </w:r>
      <w:r w:rsidR="00905BF3" w:rsidRPr="00905BF3">
        <w:rPr>
          <w:sz w:val="20"/>
          <w:szCs w:val="17"/>
          <w:lang w:eastAsia="ru-RU"/>
        </w:rPr>
        <w:t xml:space="preserve"> </w:t>
      </w:r>
      <w:r w:rsidR="00905BF3">
        <w:rPr>
          <w:sz w:val="20"/>
          <w:szCs w:val="17"/>
          <w:lang w:eastAsia="ru-RU"/>
        </w:rPr>
        <w:t>Floyd</w:t>
      </w:r>
      <w:r w:rsidR="00905BF3" w:rsidRPr="00905BF3">
        <w:rPr>
          <w:sz w:val="20"/>
          <w:szCs w:val="17"/>
          <w:lang w:eastAsia="ru-RU"/>
        </w:rPr>
        <w:t>–</w:t>
      </w:r>
      <w:r w:rsidR="00905BF3">
        <w:rPr>
          <w:sz w:val="20"/>
          <w:szCs w:val="17"/>
          <w:lang w:eastAsia="ru-RU"/>
        </w:rPr>
        <w:t>Warshall algorithm</w:t>
      </w:r>
      <w:r w:rsidR="00905BF3" w:rsidRPr="00905BF3">
        <w:rPr>
          <w:sz w:val="20"/>
          <w:szCs w:val="17"/>
          <w:lang w:eastAsia="ru-RU"/>
        </w:rPr>
        <w:t xml:space="preserve"> </w:t>
      </w:r>
      <w:r w:rsidR="00905BF3">
        <w:rPr>
          <w:sz w:val="20"/>
          <w:szCs w:val="17"/>
          <w:lang w:eastAsia="ru-RU"/>
        </w:rPr>
        <w:t xml:space="preserve">in its “identify easiest passes” version to the </w:t>
      </w:r>
      <w:r w:rsidR="001B4052">
        <w:rPr>
          <w:sz w:val="20"/>
          <w:szCs w:val="17"/>
          <w:lang w:eastAsia="ru-RU"/>
        </w:rPr>
        <w:t xml:space="preserve">reordered </w:t>
      </w:r>
      <w:r w:rsidR="00905BF3">
        <w:rPr>
          <w:sz w:val="20"/>
          <w:szCs w:val="17"/>
          <w:lang w:eastAsia="ru-RU"/>
        </w:rPr>
        <w:t>matrix</w:t>
      </w:r>
      <w:r w:rsidR="001B4052">
        <w:rPr>
          <w:sz w:val="20"/>
          <w:szCs w:val="17"/>
          <w:lang w:eastAsia="ru-RU"/>
        </w:rPr>
        <w:t xml:space="preserve"> returned by the MDS method</w:t>
      </w:r>
      <w:r w:rsidRPr="00905BF3">
        <w:rPr>
          <w:sz w:val="20"/>
          <w:szCs w:val="17"/>
          <w:lang w:eastAsia="ru-RU"/>
        </w:rPr>
        <w:t>.</w:t>
      </w:r>
      <w:r w:rsidR="003008D2">
        <w:rPr>
          <w:sz w:val="20"/>
          <w:szCs w:val="17"/>
          <w:lang w:eastAsia="ru-RU"/>
        </w:rPr>
        <w:t xml:space="preserve"> It has the same effect as iVAT after VAT.</w:t>
      </w:r>
    </w:p>
    <w:p w14:paraId="5B3A26DA" w14:textId="77777777" w:rsidR="009C27B4" w:rsidRPr="00905BF3" w:rsidRDefault="009C27B4" w:rsidP="004B3076">
      <w:pPr>
        <w:ind w:left="426"/>
        <w:rPr>
          <w:sz w:val="20"/>
          <w:szCs w:val="17"/>
          <w:lang w:eastAsia="ru-RU"/>
        </w:rPr>
      </w:pPr>
    </w:p>
    <w:p w14:paraId="4395EC9D" w14:textId="4AAD6502" w:rsidR="00E63DAA" w:rsidRPr="003008D2" w:rsidRDefault="00E63DAA" w:rsidP="004B3076">
      <w:pPr>
        <w:ind w:left="426"/>
        <w:rPr>
          <w:sz w:val="20"/>
          <w:szCs w:val="17"/>
          <w:lang w:eastAsia="ru-RU"/>
        </w:rPr>
      </w:pPr>
      <w:r>
        <w:rPr>
          <w:sz w:val="20"/>
          <w:szCs w:val="17"/>
          <w:lang w:eastAsia="ru-RU"/>
        </w:rPr>
        <w:t>Sources</w:t>
      </w:r>
    </w:p>
    <w:p w14:paraId="7908E0EE" w14:textId="780C2BD8" w:rsidR="00E63DAA" w:rsidRDefault="00E63DAA" w:rsidP="00A46D4B">
      <w:pPr>
        <w:pStyle w:val="af0"/>
        <w:numPr>
          <w:ilvl w:val="0"/>
          <w:numId w:val="14"/>
        </w:numPr>
        <w:rPr>
          <w:sz w:val="20"/>
          <w:szCs w:val="17"/>
          <w:lang w:eastAsia="ru-RU"/>
        </w:rPr>
      </w:pPr>
      <w:r w:rsidRPr="00760E9E">
        <w:rPr>
          <w:sz w:val="20"/>
          <w:szCs w:val="17"/>
          <w:lang w:eastAsia="ru-RU"/>
        </w:rPr>
        <w:t>Bezdek</w:t>
      </w:r>
      <w:r>
        <w:rPr>
          <w:sz w:val="20"/>
          <w:szCs w:val="17"/>
          <w:lang w:eastAsia="ru-RU"/>
        </w:rPr>
        <w:t>, J.C.</w:t>
      </w:r>
      <w:r w:rsidRPr="00760E9E">
        <w:rPr>
          <w:sz w:val="20"/>
          <w:szCs w:val="17"/>
          <w:lang w:eastAsia="ru-RU"/>
        </w:rPr>
        <w:t>, Hathaway</w:t>
      </w:r>
      <w:r>
        <w:rPr>
          <w:sz w:val="20"/>
          <w:szCs w:val="17"/>
          <w:lang w:eastAsia="ru-RU"/>
        </w:rPr>
        <w:t xml:space="preserve">, R.J. </w:t>
      </w:r>
      <w:r w:rsidRPr="00760E9E">
        <w:rPr>
          <w:sz w:val="20"/>
          <w:szCs w:val="17"/>
          <w:lang w:eastAsia="ru-RU"/>
        </w:rPr>
        <w:t xml:space="preserve">VAT: </w:t>
      </w:r>
      <w:r>
        <w:rPr>
          <w:sz w:val="20"/>
          <w:szCs w:val="17"/>
          <w:lang w:eastAsia="ru-RU"/>
        </w:rPr>
        <w:t>a</w:t>
      </w:r>
      <w:r w:rsidRPr="00760E9E">
        <w:rPr>
          <w:sz w:val="20"/>
          <w:szCs w:val="17"/>
          <w:lang w:eastAsia="ru-RU"/>
        </w:rPr>
        <w:t xml:space="preserve"> </w:t>
      </w:r>
      <w:r>
        <w:rPr>
          <w:sz w:val="20"/>
          <w:szCs w:val="17"/>
          <w:lang w:eastAsia="ru-RU"/>
        </w:rPr>
        <w:t>t</w:t>
      </w:r>
      <w:r w:rsidRPr="00760E9E">
        <w:rPr>
          <w:sz w:val="20"/>
          <w:szCs w:val="17"/>
          <w:lang w:eastAsia="ru-RU"/>
        </w:rPr>
        <w:t xml:space="preserve">ool for </w:t>
      </w:r>
      <w:r>
        <w:rPr>
          <w:sz w:val="20"/>
          <w:szCs w:val="17"/>
          <w:lang w:eastAsia="ru-RU"/>
        </w:rPr>
        <w:t>v</w:t>
      </w:r>
      <w:r w:rsidRPr="00760E9E">
        <w:rPr>
          <w:sz w:val="20"/>
          <w:szCs w:val="17"/>
          <w:lang w:eastAsia="ru-RU"/>
        </w:rPr>
        <w:t xml:space="preserve">isual </w:t>
      </w:r>
      <w:r>
        <w:rPr>
          <w:sz w:val="20"/>
          <w:szCs w:val="17"/>
          <w:lang w:eastAsia="ru-RU"/>
        </w:rPr>
        <w:t>a</w:t>
      </w:r>
      <w:r w:rsidRPr="00760E9E">
        <w:rPr>
          <w:sz w:val="20"/>
          <w:szCs w:val="17"/>
          <w:lang w:eastAsia="ru-RU"/>
        </w:rPr>
        <w:t>ssessment of (</w:t>
      </w:r>
      <w:r>
        <w:rPr>
          <w:sz w:val="20"/>
          <w:szCs w:val="17"/>
          <w:lang w:eastAsia="ru-RU"/>
        </w:rPr>
        <w:t>c</w:t>
      </w:r>
      <w:r w:rsidRPr="00760E9E">
        <w:rPr>
          <w:sz w:val="20"/>
          <w:szCs w:val="17"/>
          <w:lang w:eastAsia="ru-RU"/>
        </w:rPr>
        <w:t xml:space="preserve">luster) </w:t>
      </w:r>
      <w:r>
        <w:rPr>
          <w:sz w:val="20"/>
          <w:szCs w:val="17"/>
          <w:lang w:eastAsia="ru-RU"/>
        </w:rPr>
        <w:t>t</w:t>
      </w:r>
      <w:r w:rsidRPr="00760E9E">
        <w:rPr>
          <w:sz w:val="20"/>
          <w:szCs w:val="17"/>
          <w:lang w:eastAsia="ru-RU"/>
        </w:rPr>
        <w:t>endency</w:t>
      </w:r>
      <w:r>
        <w:rPr>
          <w:sz w:val="20"/>
          <w:szCs w:val="17"/>
          <w:lang w:eastAsia="ru-RU"/>
        </w:rPr>
        <w:t xml:space="preserve"> // </w:t>
      </w:r>
      <w:r w:rsidRPr="00E63DAA">
        <w:rPr>
          <w:sz w:val="20"/>
          <w:szCs w:val="17"/>
          <w:lang w:eastAsia="ru-RU"/>
        </w:rPr>
        <w:t xml:space="preserve">Proceedings of the 2002 International Joint Conference on Neural Networks. IJCNN'02 </w:t>
      </w:r>
      <w:r>
        <w:rPr>
          <w:sz w:val="20"/>
          <w:szCs w:val="17"/>
          <w:lang w:eastAsia="ru-RU"/>
        </w:rPr>
        <w:t>– 2002 – Volume 3 – p. 2225–</w:t>
      </w:r>
      <w:r w:rsidRPr="00E63DAA">
        <w:rPr>
          <w:sz w:val="20"/>
          <w:szCs w:val="17"/>
          <w:lang w:eastAsia="ru-RU"/>
        </w:rPr>
        <w:t>2230</w:t>
      </w:r>
      <w:r>
        <w:rPr>
          <w:sz w:val="20"/>
          <w:szCs w:val="17"/>
          <w:lang w:eastAsia="ru-RU"/>
        </w:rPr>
        <w:t>.</w:t>
      </w:r>
      <w:r w:rsidR="00A46D4B">
        <w:rPr>
          <w:sz w:val="20"/>
          <w:szCs w:val="17"/>
          <w:lang w:eastAsia="ru-RU"/>
        </w:rPr>
        <w:t xml:space="preserve"> [</w:t>
      </w:r>
      <w:r w:rsidR="00A46D4B" w:rsidRPr="00A46D4B">
        <w:rPr>
          <w:sz w:val="20"/>
          <w:szCs w:val="17"/>
          <w:lang w:eastAsia="ru-RU"/>
        </w:rPr>
        <w:t>DOI:10.1109/IJCNN.2002.1007487</w:t>
      </w:r>
      <w:r w:rsidR="00A46D4B">
        <w:rPr>
          <w:sz w:val="20"/>
          <w:szCs w:val="17"/>
          <w:lang w:eastAsia="ru-RU"/>
        </w:rPr>
        <w:t>]</w:t>
      </w:r>
    </w:p>
    <w:p w14:paraId="0FE7385B" w14:textId="261AE045" w:rsidR="00A46D4B" w:rsidRDefault="00A46D4B" w:rsidP="00F42A13">
      <w:pPr>
        <w:pStyle w:val="af0"/>
        <w:numPr>
          <w:ilvl w:val="0"/>
          <w:numId w:val="14"/>
        </w:numPr>
        <w:rPr>
          <w:sz w:val="20"/>
          <w:szCs w:val="17"/>
          <w:lang w:eastAsia="ru-RU"/>
        </w:rPr>
      </w:pPr>
      <w:r w:rsidRPr="00A46D4B">
        <w:rPr>
          <w:sz w:val="20"/>
          <w:szCs w:val="17"/>
          <w:lang w:eastAsia="ru-RU"/>
        </w:rPr>
        <w:t>Havens, T.C., Bezdek, J.C.,</w:t>
      </w:r>
      <w:r>
        <w:rPr>
          <w:sz w:val="20"/>
          <w:szCs w:val="17"/>
          <w:lang w:eastAsia="ru-RU"/>
        </w:rPr>
        <w:t xml:space="preserve"> </w:t>
      </w:r>
      <w:r w:rsidRPr="00A46D4B">
        <w:rPr>
          <w:sz w:val="20"/>
          <w:szCs w:val="17"/>
          <w:lang w:eastAsia="ru-RU"/>
        </w:rPr>
        <w:t>Keller, J.M, Popescu</w:t>
      </w:r>
      <w:r>
        <w:rPr>
          <w:sz w:val="20"/>
          <w:szCs w:val="17"/>
          <w:lang w:eastAsia="ru-RU"/>
        </w:rPr>
        <w:t xml:space="preserve">, M., </w:t>
      </w:r>
      <w:r w:rsidRPr="00A46D4B">
        <w:rPr>
          <w:sz w:val="20"/>
          <w:szCs w:val="17"/>
          <w:lang w:eastAsia="ru-RU"/>
        </w:rPr>
        <w:t>Huband</w:t>
      </w:r>
      <w:r>
        <w:rPr>
          <w:sz w:val="20"/>
          <w:szCs w:val="17"/>
          <w:lang w:eastAsia="ru-RU"/>
        </w:rPr>
        <w:t xml:space="preserve">, J.M. </w:t>
      </w:r>
      <w:r w:rsidRPr="00A46D4B">
        <w:rPr>
          <w:sz w:val="20"/>
          <w:szCs w:val="17"/>
          <w:lang w:eastAsia="ru-RU"/>
        </w:rPr>
        <w:t>Is VAT really single linkage in disguise?</w:t>
      </w:r>
      <w:r>
        <w:rPr>
          <w:sz w:val="20"/>
          <w:szCs w:val="17"/>
          <w:lang w:eastAsia="ru-RU"/>
        </w:rPr>
        <w:t xml:space="preserve"> // Annals of Mathematics and Artificial Intelligence. – 2009 – Vol. 55, article 237 [</w:t>
      </w:r>
      <w:r w:rsidR="00F42A13" w:rsidRPr="00F42A13">
        <w:rPr>
          <w:sz w:val="20"/>
          <w:szCs w:val="17"/>
          <w:lang w:eastAsia="ru-RU"/>
        </w:rPr>
        <w:t>DOI 10.1007/s10472-009-9157-2</w:t>
      </w:r>
      <w:r>
        <w:rPr>
          <w:sz w:val="20"/>
          <w:szCs w:val="17"/>
          <w:lang w:eastAsia="ru-RU"/>
        </w:rPr>
        <w:t>]</w:t>
      </w:r>
    </w:p>
    <w:p w14:paraId="701A8C55" w14:textId="38B88469" w:rsidR="00F42A13" w:rsidRPr="00A46D4B" w:rsidRDefault="00F42A13" w:rsidP="00F42A13">
      <w:pPr>
        <w:pStyle w:val="af0"/>
        <w:numPr>
          <w:ilvl w:val="0"/>
          <w:numId w:val="14"/>
        </w:numPr>
        <w:rPr>
          <w:sz w:val="20"/>
          <w:szCs w:val="17"/>
          <w:lang w:eastAsia="ru-RU"/>
        </w:rPr>
      </w:pPr>
      <w:r w:rsidRPr="00F42A13">
        <w:rPr>
          <w:sz w:val="20"/>
          <w:szCs w:val="17"/>
          <w:lang w:eastAsia="ru-RU"/>
        </w:rPr>
        <w:t>Havens, T.C., Bezdek, J.C.</w:t>
      </w:r>
      <w:r>
        <w:rPr>
          <w:sz w:val="20"/>
          <w:szCs w:val="17"/>
          <w:lang w:eastAsia="ru-RU"/>
        </w:rPr>
        <w:t xml:space="preserve"> An efficient f</w:t>
      </w:r>
      <w:r w:rsidRPr="00F42A13">
        <w:rPr>
          <w:sz w:val="20"/>
          <w:szCs w:val="17"/>
          <w:lang w:eastAsia="ru-RU"/>
        </w:rPr>
        <w:t>ormulation of the Improved Visual Assessment of Clu</w:t>
      </w:r>
      <w:r>
        <w:rPr>
          <w:sz w:val="20"/>
          <w:szCs w:val="17"/>
          <w:lang w:eastAsia="ru-RU"/>
        </w:rPr>
        <w:t xml:space="preserve">ster Tendency (iVAT) Algorithm // </w:t>
      </w:r>
      <w:r w:rsidRPr="00F42A13">
        <w:rPr>
          <w:sz w:val="20"/>
          <w:szCs w:val="17"/>
          <w:lang w:eastAsia="ru-RU"/>
        </w:rPr>
        <w:t xml:space="preserve">IEEE Transactions on </w:t>
      </w:r>
      <w:r>
        <w:rPr>
          <w:sz w:val="20"/>
          <w:szCs w:val="17"/>
          <w:lang w:eastAsia="ru-RU"/>
        </w:rPr>
        <w:t>Knowledge and Data Engineering – 2012 – vol. 24, no. 5, p. 813-822 [DOI</w:t>
      </w:r>
      <w:r w:rsidR="000A4682">
        <w:rPr>
          <w:sz w:val="20"/>
          <w:szCs w:val="17"/>
          <w:lang w:eastAsia="ru-RU"/>
        </w:rPr>
        <w:t>: 10.1109/TKDE.2011.33]</w:t>
      </w:r>
    </w:p>
    <w:p w14:paraId="7BEE23C2" w14:textId="77777777" w:rsidR="000951C1" w:rsidRPr="00774C5C" w:rsidRDefault="000951C1" w:rsidP="00B50823">
      <w:pPr>
        <w:rPr>
          <w:sz w:val="20"/>
          <w:szCs w:val="20"/>
        </w:rPr>
      </w:pPr>
    </w:p>
    <w:p w14:paraId="7A80B3F2" w14:textId="786B6F73" w:rsidR="00610B96" w:rsidRPr="00D83087" w:rsidRDefault="00BC58E7" w:rsidP="00B50823">
      <w:pPr>
        <w:rPr>
          <w:b/>
          <w:sz w:val="20"/>
          <w:szCs w:val="20"/>
        </w:rPr>
      </w:pPr>
      <w:r>
        <w:rPr>
          <w:b/>
          <w:sz w:val="20"/>
          <w:szCs w:val="20"/>
        </w:rPr>
        <w:t>Limitations</w:t>
      </w:r>
    </w:p>
    <w:p w14:paraId="799EED04" w14:textId="6E3BB3D1" w:rsidR="000951C1" w:rsidRPr="00BC58E7" w:rsidRDefault="00BC58E7" w:rsidP="000951C1">
      <w:pPr>
        <w:ind w:left="426"/>
        <w:rPr>
          <w:sz w:val="20"/>
          <w:szCs w:val="20"/>
        </w:rPr>
      </w:pPr>
      <w:r>
        <w:rPr>
          <w:sz w:val="20"/>
          <w:szCs w:val="20"/>
        </w:rPr>
        <w:t>With</w:t>
      </w:r>
      <w:r w:rsidR="000951C1" w:rsidRPr="00BC58E7">
        <w:rPr>
          <w:sz w:val="20"/>
          <w:szCs w:val="20"/>
        </w:rPr>
        <w:t xml:space="preserve"> </w:t>
      </w:r>
      <w:r w:rsidR="000951C1">
        <w:rPr>
          <w:sz w:val="20"/>
          <w:szCs w:val="20"/>
        </w:rPr>
        <w:t>METHOD</w:t>
      </w:r>
      <w:r w:rsidR="000951C1" w:rsidRPr="00BC58E7">
        <w:rPr>
          <w:sz w:val="20"/>
          <w:szCs w:val="20"/>
        </w:rPr>
        <w:t>=</w:t>
      </w:r>
      <w:r w:rsidR="000951C1">
        <w:rPr>
          <w:sz w:val="20"/>
          <w:szCs w:val="20"/>
        </w:rPr>
        <w:t>MDS</w:t>
      </w:r>
      <w:r w:rsidRPr="00BC58E7">
        <w:rPr>
          <w:sz w:val="20"/>
          <w:szCs w:val="20"/>
        </w:rPr>
        <w:t>,</w:t>
      </w:r>
      <w:r w:rsidR="000951C1" w:rsidRPr="00BC58E7">
        <w:rPr>
          <w:sz w:val="20"/>
          <w:szCs w:val="20"/>
        </w:rPr>
        <w:t xml:space="preserve"> </w:t>
      </w:r>
      <w:r>
        <w:rPr>
          <w:sz w:val="20"/>
          <w:szCs w:val="20"/>
        </w:rPr>
        <w:t>the matrix compiled for the analysis is up to</w:t>
      </w:r>
      <w:r w:rsidR="000951C1" w:rsidRPr="00BC58E7">
        <w:rPr>
          <w:sz w:val="20"/>
          <w:szCs w:val="20"/>
        </w:rPr>
        <w:t xml:space="preserve"> 700 </w:t>
      </w:r>
      <w:r>
        <w:rPr>
          <w:sz w:val="20"/>
          <w:szCs w:val="20"/>
        </w:rPr>
        <w:t>rows</w:t>
      </w:r>
      <w:r w:rsidR="000951C1" w:rsidRPr="00BC58E7">
        <w:rPr>
          <w:sz w:val="20"/>
          <w:szCs w:val="20"/>
        </w:rPr>
        <w:t>/</w:t>
      </w:r>
      <w:r>
        <w:rPr>
          <w:sz w:val="20"/>
          <w:szCs w:val="20"/>
        </w:rPr>
        <w:t>columns</w:t>
      </w:r>
      <w:r w:rsidR="000951C1" w:rsidRPr="00BC58E7">
        <w:rPr>
          <w:sz w:val="20"/>
          <w:szCs w:val="20"/>
        </w:rPr>
        <w:t xml:space="preserve">. </w:t>
      </w:r>
      <w:r>
        <w:rPr>
          <w:sz w:val="20"/>
          <w:szCs w:val="20"/>
        </w:rPr>
        <w:t>With</w:t>
      </w:r>
      <w:r w:rsidR="000951C1" w:rsidRPr="00BC58E7">
        <w:rPr>
          <w:sz w:val="20"/>
          <w:szCs w:val="20"/>
        </w:rPr>
        <w:t xml:space="preserve"> </w:t>
      </w:r>
      <w:r w:rsidR="000951C1">
        <w:rPr>
          <w:sz w:val="20"/>
          <w:szCs w:val="20"/>
        </w:rPr>
        <w:t>METHOD</w:t>
      </w:r>
      <w:r w:rsidR="000951C1" w:rsidRPr="00BC58E7">
        <w:rPr>
          <w:sz w:val="20"/>
          <w:szCs w:val="20"/>
        </w:rPr>
        <w:t>=</w:t>
      </w:r>
      <w:r w:rsidR="000951C1">
        <w:rPr>
          <w:sz w:val="20"/>
          <w:szCs w:val="20"/>
        </w:rPr>
        <w:t>VAT</w:t>
      </w:r>
      <w:r w:rsidRPr="00BC58E7">
        <w:rPr>
          <w:sz w:val="20"/>
          <w:szCs w:val="20"/>
        </w:rPr>
        <w:t xml:space="preserve">, </w:t>
      </w:r>
      <w:r>
        <w:rPr>
          <w:sz w:val="20"/>
          <w:szCs w:val="20"/>
        </w:rPr>
        <w:t>the</w:t>
      </w:r>
      <w:r w:rsidRPr="00BC58E7">
        <w:rPr>
          <w:sz w:val="20"/>
          <w:szCs w:val="20"/>
        </w:rPr>
        <w:t xml:space="preserve"> </w:t>
      </w:r>
      <w:r>
        <w:rPr>
          <w:sz w:val="20"/>
          <w:szCs w:val="20"/>
        </w:rPr>
        <w:t>macro</w:t>
      </w:r>
      <w:r w:rsidRPr="00BC58E7">
        <w:rPr>
          <w:sz w:val="20"/>
          <w:szCs w:val="20"/>
        </w:rPr>
        <w:t xml:space="preserve"> </w:t>
      </w:r>
      <w:r>
        <w:rPr>
          <w:sz w:val="20"/>
          <w:szCs w:val="20"/>
        </w:rPr>
        <w:t>does</w:t>
      </w:r>
      <w:r w:rsidRPr="00BC58E7">
        <w:rPr>
          <w:sz w:val="20"/>
          <w:szCs w:val="20"/>
        </w:rPr>
        <w:t xml:space="preserve"> </w:t>
      </w:r>
      <w:r>
        <w:rPr>
          <w:sz w:val="20"/>
          <w:szCs w:val="20"/>
        </w:rPr>
        <w:t>not</w:t>
      </w:r>
      <w:r w:rsidRPr="00BC58E7">
        <w:rPr>
          <w:sz w:val="20"/>
          <w:szCs w:val="20"/>
        </w:rPr>
        <w:t xml:space="preserve"> </w:t>
      </w:r>
      <w:r>
        <w:rPr>
          <w:sz w:val="20"/>
          <w:szCs w:val="20"/>
        </w:rPr>
        <w:t>put</w:t>
      </w:r>
      <w:r w:rsidRPr="00BC58E7">
        <w:rPr>
          <w:sz w:val="20"/>
          <w:szCs w:val="20"/>
        </w:rPr>
        <w:t xml:space="preserve"> </w:t>
      </w:r>
      <w:r>
        <w:rPr>
          <w:sz w:val="20"/>
          <w:szCs w:val="20"/>
        </w:rPr>
        <w:t>limitations</w:t>
      </w:r>
      <w:r w:rsidR="000951C1" w:rsidRPr="00BC58E7">
        <w:rPr>
          <w:sz w:val="20"/>
          <w:szCs w:val="20"/>
        </w:rPr>
        <w:t xml:space="preserve">, </w:t>
      </w:r>
      <w:r>
        <w:rPr>
          <w:sz w:val="20"/>
          <w:szCs w:val="20"/>
        </w:rPr>
        <w:t>however the recommended matrix size is not above</w:t>
      </w:r>
      <w:r w:rsidR="000951C1" w:rsidRPr="00BC58E7">
        <w:rPr>
          <w:sz w:val="20"/>
          <w:szCs w:val="20"/>
        </w:rPr>
        <w:t xml:space="preserve"> 1000, </w:t>
      </w:r>
      <w:r>
        <w:rPr>
          <w:sz w:val="20"/>
          <w:szCs w:val="20"/>
        </w:rPr>
        <w:t>otherwise heatmap will take long to draw</w:t>
      </w:r>
      <w:r w:rsidR="000951C1" w:rsidRPr="00BC58E7">
        <w:rPr>
          <w:sz w:val="20"/>
          <w:szCs w:val="20"/>
        </w:rPr>
        <w:t xml:space="preserve">. </w:t>
      </w:r>
      <w:r>
        <w:rPr>
          <w:sz w:val="20"/>
          <w:szCs w:val="20"/>
        </w:rPr>
        <w:t>You</w:t>
      </w:r>
      <w:r w:rsidRPr="00BC58E7">
        <w:rPr>
          <w:sz w:val="20"/>
          <w:szCs w:val="20"/>
        </w:rPr>
        <w:t xml:space="preserve"> </w:t>
      </w:r>
      <w:r>
        <w:rPr>
          <w:sz w:val="20"/>
          <w:szCs w:val="20"/>
        </w:rPr>
        <w:t>can</w:t>
      </w:r>
      <w:r w:rsidRPr="00BC58E7">
        <w:rPr>
          <w:sz w:val="20"/>
          <w:szCs w:val="20"/>
        </w:rPr>
        <w:t xml:space="preserve"> </w:t>
      </w:r>
      <w:r>
        <w:rPr>
          <w:sz w:val="20"/>
          <w:szCs w:val="20"/>
        </w:rPr>
        <w:t>always</w:t>
      </w:r>
      <w:r w:rsidRPr="00BC58E7">
        <w:rPr>
          <w:sz w:val="20"/>
          <w:szCs w:val="20"/>
        </w:rPr>
        <w:t xml:space="preserve"> </w:t>
      </w:r>
      <w:r>
        <w:rPr>
          <w:sz w:val="20"/>
          <w:szCs w:val="20"/>
        </w:rPr>
        <w:t>do</w:t>
      </w:r>
      <w:r w:rsidRPr="00BC58E7">
        <w:rPr>
          <w:sz w:val="20"/>
          <w:szCs w:val="20"/>
        </w:rPr>
        <w:t xml:space="preserve"> </w:t>
      </w:r>
      <w:r>
        <w:rPr>
          <w:sz w:val="20"/>
          <w:szCs w:val="20"/>
        </w:rPr>
        <w:t>the</w:t>
      </w:r>
      <w:r w:rsidRPr="00BC58E7">
        <w:rPr>
          <w:sz w:val="20"/>
          <w:szCs w:val="20"/>
        </w:rPr>
        <w:t xml:space="preserve"> </w:t>
      </w:r>
      <w:r>
        <w:rPr>
          <w:sz w:val="20"/>
          <w:szCs w:val="20"/>
        </w:rPr>
        <w:t>analysis</w:t>
      </w:r>
      <w:r w:rsidRPr="00BC58E7">
        <w:rPr>
          <w:sz w:val="20"/>
          <w:szCs w:val="20"/>
        </w:rPr>
        <w:t xml:space="preserve"> </w:t>
      </w:r>
      <w:r>
        <w:rPr>
          <w:sz w:val="20"/>
          <w:szCs w:val="20"/>
        </w:rPr>
        <w:t>on</w:t>
      </w:r>
      <w:r w:rsidRPr="00BC58E7">
        <w:rPr>
          <w:sz w:val="20"/>
          <w:szCs w:val="20"/>
        </w:rPr>
        <w:t xml:space="preserve"> </w:t>
      </w:r>
      <w:r>
        <w:rPr>
          <w:sz w:val="20"/>
          <w:szCs w:val="20"/>
        </w:rPr>
        <w:t>a</w:t>
      </w:r>
      <w:r w:rsidRPr="00BC58E7">
        <w:rPr>
          <w:sz w:val="20"/>
          <w:szCs w:val="20"/>
        </w:rPr>
        <w:t xml:space="preserve"> </w:t>
      </w:r>
      <w:r>
        <w:rPr>
          <w:sz w:val="20"/>
          <w:szCs w:val="20"/>
        </w:rPr>
        <w:t>random</w:t>
      </w:r>
      <w:r w:rsidRPr="00BC58E7">
        <w:rPr>
          <w:sz w:val="20"/>
          <w:szCs w:val="20"/>
        </w:rPr>
        <w:t xml:space="preserve"> </w:t>
      </w:r>
      <w:r>
        <w:rPr>
          <w:sz w:val="20"/>
          <w:szCs w:val="20"/>
        </w:rPr>
        <w:t>subsample of cases if your data are big</w:t>
      </w:r>
      <w:r w:rsidR="000951C1" w:rsidRPr="00BC58E7">
        <w:rPr>
          <w:sz w:val="20"/>
          <w:szCs w:val="20"/>
        </w:rPr>
        <w:t>.</w:t>
      </w:r>
    </w:p>
    <w:p w14:paraId="55899B0E" w14:textId="111BB2F1" w:rsidR="000951C1" w:rsidRPr="00BC58E7" w:rsidRDefault="000951C1" w:rsidP="00B50823">
      <w:pPr>
        <w:rPr>
          <w:sz w:val="20"/>
          <w:szCs w:val="20"/>
        </w:rPr>
      </w:pPr>
    </w:p>
    <w:p w14:paraId="6083784E" w14:textId="0A6AD965" w:rsidR="000E422A" w:rsidRPr="006F5A7D" w:rsidRDefault="007D1A7E" w:rsidP="000E422A">
      <w:pPr>
        <w:rPr>
          <w:bCs/>
          <w:color w:val="0000FF"/>
          <w:sz w:val="20"/>
          <w:szCs w:val="20"/>
        </w:rPr>
      </w:pPr>
      <w:r>
        <w:rPr>
          <w:bCs/>
          <w:color w:val="0000FF"/>
          <w:sz w:val="20"/>
          <w:szCs w:val="20"/>
        </w:rPr>
        <w:t>EXAMPLE</w:t>
      </w:r>
      <w:r w:rsidRPr="00903D3E">
        <w:rPr>
          <w:bCs/>
          <w:color w:val="0000FF"/>
          <w:sz w:val="20"/>
          <w:szCs w:val="20"/>
        </w:rPr>
        <w:t xml:space="preserve"> </w:t>
      </w:r>
      <w:r w:rsidR="000E422A" w:rsidRPr="006F5A7D">
        <w:rPr>
          <w:bCs/>
          <w:color w:val="0000FF"/>
          <w:sz w:val="20"/>
          <w:szCs w:val="20"/>
        </w:rPr>
        <w:t>1.</w:t>
      </w:r>
    </w:p>
    <w:p w14:paraId="2EAB2446" w14:textId="77777777" w:rsidR="000E422A" w:rsidRPr="006F5A7D" w:rsidRDefault="000E422A" w:rsidP="000E422A">
      <w:pPr>
        <w:rPr>
          <w:bCs/>
          <w:color w:val="0000FF"/>
          <w:sz w:val="20"/>
          <w:szCs w:val="20"/>
        </w:rPr>
      </w:pPr>
    </w:p>
    <w:p w14:paraId="769B6665" w14:textId="37333BDB" w:rsidR="000E422A" w:rsidRDefault="000E422A" w:rsidP="000E422A">
      <w:pPr>
        <w:rPr>
          <w:rFonts w:ascii="Courier New" w:hAnsi="Courier New" w:cs="Courier New"/>
          <w:bCs/>
          <w:color w:val="0000FF"/>
          <w:sz w:val="16"/>
          <w:szCs w:val="16"/>
        </w:rPr>
      </w:pPr>
      <w:r w:rsidRPr="006F5A7D">
        <w:rPr>
          <w:rFonts w:ascii="Courier New" w:hAnsi="Courier New" w:cs="Courier New"/>
          <w:bCs/>
          <w:color w:val="0000FF"/>
          <w:sz w:val="16"/>
          <w:szCs w:val="16"/>
        </w:rPr>
        <w:t>proximities  v1 v</w:t>
      </w:r>
      <w:r w:rsidR="00E4681B" w:rsidRPr="00E4681B">
        <w:rPr>
          <w:rFonts w:ascii="Courier New" w:hAnsi="Courier New" w:cs="Courier New"/>
          <w:bCs/>
          <w:color w:val="0000FF"/>
          <w:sz w:val="16"/>
          <w:szCs w:val="16"/>
        </w:rPr>
        <w:t>2</w:t>
      </w:r>
      <w:r w:rsidRPr="006F5A7D">
        <w:rPr>
          <w:rFonts w:ascii="Courier New" w:hAnsi="Courier New" w:cs="Courier New"/>
          <w:bCs/>
          <w:color w:val="0000FF"/>
          <w:sz w:val="16"/>
          <w:szCs w:val="16"/>
        </w:rPr>
        <w:t xml:space="preserve"> /view=</w:t>
      </w:r>
      <w:r w:rsidRPr="006F3E72">
        <w:rPr>
          <w:rFonts w:ascii="Courier New" w:hAnsi="Courier New" w:cs="Courier New"/>
          <w:bCs/>
          <w:color w:val="0000FF"/>
          <w:sz w:val="16"/>
          <w:szCs w:val="16"/>
        </w:rPr>
        <w:t xml:space="preserve"> </w:t>
      </w:r>
      <w:r w:rsidRPr="006F5A7D">
        <w:rPr>
          <w:rFonts w:ascii="Courier New" w:hAnsi="Courier New" w:cs="Courier New"/>
          <w:bCs/>
          <w:color w:val="0000FF"/>
          <w:sz w:val="16"/>
          <w:szCs w:val="16"/>
        </w:rPr>
        <w:t>case /measure=</w:t>
      </w:r>
      <w:r w:rsidRPr="006F3E72">
        <w:rPr>
          <w:rFonts w:ascii="Courier New" w:hAnsi="Courier New" w:cs="Courier New"/>
          <w:bCs/>
          <w:color w:val="0000FF"/>
          <w:sz w:val="16"/>
          <w:szCs w:val="16"/>
        </w:rPr>
        <w:t xml:space="preserve"> </w:t>
      </w:r>
      <w:r w:rsidRPr="006F5A7D">
        <w:rPr>
          <w:rFonts w:ascii="Courier New" w:hAnsi="Courier New" w:cs="Courier New"/>
          <w:bCs/>
          <w:color w:val="0000FF"/>
          <w:sz w:val="16"/>
          <w:szCs w:val="16"/>
        </w:rPr>
        <w:t>seuclid /matrix= out(*)</w:t>
      </w:r>
      <w:r>
        <w:rPr>
          <w:rFonts w:ascii="Courier New" w:hAnsi="Courier New" w:cs="Courier New"/>
          <w:bCs/>
          <w:color w:val="0000FF"/>
          <w:sz w:val="16"/>
          <w:szCs w:val="16"/>
        </w:rPr>
        <w:t xml:space="preserve"> /print= none</w:t>
      </w:r>
      <w:r w:rsidRPr="006F5A7D">
        <w:rPr>
          <w:rFonts w:ascii="Courier New" w:hAnsi="Courier New" w:cs="Courier New"/>
          <w:bCs/>
          <w:color w:val="0000FF"/>
          <w:sz w:val="16"/>
          <w:szCs w:val="16"/>
        </w:rPr>
        <w:t>.</w:t>
      </w:r>
    </w:p>
    <w:p w14:paraId="71DEF44D" w14:textId="49543A47" w:rsidR="00D5025D" w:rsidRPr="006F5A7D" w:rsidRDefault="00D5025D" w:rsidP="000E422A">
      <w:pPr>
        <w:rPr>
          <w:rFonts w:ascii="Courier New" w:hAnsi="Courier New" w:cs="Courier New"/>
          <w:bCs/>
          <w:color w:val="0000FF"/>
          <w:sz w:val="16"/>
          <w:szCs w:val="16"/>
        </w:rPr>
      </w:pPr>
      <w:r>
        <w:rPr>
          <w:rFonts w:ascii="Courier New" w:hAnsi="Courier New" w:cs="Courier New"/>
          <w:bCs/>
          <w:color w:val="0000FF"/>
          <w:sz w:val="16"/>
          <w:szCs w:val="16"/>
        </w:rPr>
        <w:t>dataset name dist.</w:t>
      </w:r>
    </w:p>
    <w:p w14:paraId="6285BEA3" w14:textId="3D984009" w:rsidR="000E422A" w:rsidRDefault="000E422A" w:rsidP="000E422A">
      <w:pPr>
        <w:rPr>
          <w:rFonts w:ascii="Courier New" w:hAnsi="Courier New" w:cs="Courier New"/>
          <w:iCs/>
          <w:color w:val="0000FF"/>
          <w:sz w:val="16"/>
          <w:szCs w:val="16"/>
        </w:rPr>
      </w:pPr>
      <w:r w:rsidRPr="00F77F57">
        <w:rPr>
          <w:rFonts w:ascii="Courier New" w:hAnsi="Courier New" w:cs="Courier New"/>
          <w:color w:val="0000FF"/>
          <w:sz w:val="16"/>
          <w:szCs w:val="16"/>
        </w:rPr>
        <w:t xml:space="preserve">!KO_blockdiag  matrix= </w:t>
      </w:r>
      <w:r w:rsidRPr="000E422A">
        <w:rPr>
          <w:rFonts w:ascii="Courier New" w:hAnsi="Courier New" w:cs="Courier New"/>
          <w:iCs/>
          <w:color w:val="0000FF"/>
          <w:sz w:val="16"/>
          <w:szCs w:val="16"/>
        </w:rPr>
        <w:t>VAR1 to VAR1</w:t>
      </w:r>
      <w:r w:rsidR="00E4681B" w:rsidRPr="00E4681B">
        <w:rPr>
          <w:rFonts w:ascii="Courier New" w:hAnsi="Courier New" w:cs="Courier New"/>
          <w:iCs/>
          <w:color w:val="0000FF"/>
          <w:sz w:val="16"/>
          <w:szCs w:val="16"/>
        </w:rPr>
        <w:t>99</w:t>
      </w:r>
      <w:r w:rsidRPr="000E422A">
        <w:rPr>
          <w:rFonts w:ascii="Courier New" w:hAnsi="Courier New" w:cs="Courier New"/>
          <w:iCs/>
          <w:color w:val="0000FF"/>
          <w:sz w:val="16"/>
          <w:szCs w:val="16"/>
        </w:rPr>
        <w:t>.</w:t>
      </w:r>
    </w:p>
    <w:p w14:paraId="54EDAC3E" w14:textId="3CF5B292" w:rsidR="00E4681B" w:rsidRPr="00E4681B" w:rsidRDefault="00E4681B" w:rsidP="000E422A">
      <w:pPr>
        <w:rPr>
          <w:iCs/>
          <w:color w:val="0000FF"/>
          <w:sz w:val="20"/>
          <w:szCs w:val="20"/>
        </w:rPr>
      </w:pPr>
    </w:p>
    <w:p w14:paraId="1E683236" w14:textId="5909A0FC" w:rsidR="00E4681B" w:rsidRDefault="00E4681B" w:rsidP="00E4681B">
      <w:pPr>
        <w:autoSpaceDE w:val="0"/>
        <w:autoSpaceDN w:val="0"/>
        <w:adjustRightInd w:val="0"/>
        <w:rPr>
          <w:lang w:val="ru-RU" w:eastAsia="ru-RU"/>
        </w:rPr>
      </w:pPr>
      <w:r>
        <w:rPr>
          <w:noProof/>
          <w:lang w:val="ru-RU" w:eastAsia="ru-RU"/>
        </w:rPr>
        <w:drawing>
          <wp:inline distT="0" distB="0" distL="0" distR="0" wp14:anchorId="7F1687E4" wp14:editId="6171B7C4">
            <wp:extent cx="4287600" cy="317160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287600" cy="3171600"/>
                    </a:xfrm>
                    <a:prstGeom prst="rect">
                      <a:avLst/>
                    </a:prstGeom>
                    <a:noFill/>
                    <a:ln>
                      <a:noFill/>
                    </a:ln>
                  </pic:spPr>
                </pic:pic>
              </a:graphicData>
            </a:graphic>
          </wp:inline>
        </w:drawing>
      </w:r>
    </w:p>
    <w:p w14:paraId="5329AB54" w14:textId="724F2DC3" w:rsidR="00E4681B" w:rsidRDefault="00E4681B" w:rsidP="00E4681B">
      <w:pPr>
        <w:autoSpaceDE w:val="0"/>
        <w:autoSpaceDN w:val="0"/>
        <w:adjustRightInd w:val="0"/>
        <w:rPr>
          <w:lang w:val="ru-RU" w:eastAsia="ru-RU"/>
        </w:rPr>
      </w:pPr>
      <w:r>
        <w:rPr>
          <w:noProof/>
          <w:lang w:val="ru-RU" w:eastAsia="ru-RU"/>
        </w:rPr>
        <w:lastRenderedPageBreak/>
        <w:drawing>
          <wp:inline distT="0" distB="0" distL="0" distR="0" wp14:anchorId="5365BA02" wp14:editId="0FD6B258">
            <wp:extent cx="3625200" cy="3160800"/>
            <wp:effectExtent l="0" t="0" r="0" b="1905"/>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625200" cy="3160800"/>
                    </a:xfrm>
                    <a:prstGeom prst="rect">
                      <a:avLst/>
                    </a:prstGeom>
                    <a:noFill/>
                    <a:ln>
                      <a:noFill/>
                    </a:ln>
                  </pic:spPr>
                </pic:pic>
              </a:graphicData>
            </a:graphic>
          </wp:inline>
        </w:drawing>
      </w:r>
    </w:p>
    <w:p w14:paraId="629B8FDE" w14:textId="77777777" w:rsidR="00EB0D08" w:rsidRDefault="00EB0D08" w:rsidP="00E4681B">
      <w:pPr>
        <w:autoSpaceDE w:val="0"/>
        <w:autoSpaceDN w:val="0"/>
        <w:adjustRightInd w:val="0"/>
        <w:rPr>
          <w:lang w:val="ru-RU" w:eastAsia="ru-RU"/>
        </w:rPr>
      </w:pPr>
    </w:p>
    <w:p w14:paraId="156FDDFF" w14:textId="6701E2A1" w:rsidR="00E4681B" w:rsidRDefault="00E4681B" w:rsidP="00E4681B">
      <w:pPr>
        <w:rPr>
          <w:rFonts w:ascii="Courier New" w:hAnsi="Courier New" w:cs="Courier New"/>
          <w:iCs/>
          <w:color w:val="0000FF"/>
          <w:sz w:val="16"/>
          <w:szCs w:val="16"/>
        </w:rPr>
      </w:pPr>
      <w:r w:rsidRPr="00F77F57">
        <w:rPr>
          <w:rFonts w:ascii="Courier New" w:hAnsi="Courier New" w:cs="Courier New"/>
          <w:color w:val="0000FF"/>
          <w:sz w:val="16"/>
          <w:szCs w:val="16"/>
        </w:rPr>
        <w:t xml:space="preserve">!KO_blockdiag  matrix= </w:t>
      </w:r>
      <w:r w:rsidRPr="000E422A">
        <w:rPr>
          <w:rFonts w:ascii="Courier New" w:hAnsi="Courier New" w:cs="Courier New"/>
          <w:iCs/>
          <w:color w:val="0000FF"/>
          <w:sz w:val="16"/>
          <w:szCs w:val="16"/>
        </w:rPr>
        <w:t>VAR1 to VAR1</w:t>
      </w:r>
      <w:r w:rsidRPr="00E4681B">
        <w:rPr>
          <w:rFonts w:ascii="Courier New" w:hAnsi="Courier New" w:cs="Courier New"/>
          <w:iCs/>
          <w:color w:val="0000FF"/>
          <w:sz w:val="16"/>
          <w:szCs w:val="16"/>
        </w:rPr>
        <w:t xml:space="preserve">99 </w:t>
      </w:r>
      <w:r>
        <w:rPr>
          <w:rFonts w:ascii="Courier New" w:hAnsi="Courier New" w:cs="Courier New"/>
          <w:iCs/>
          <w:color w:val="0000FF"/>
          <w:sz w:val="16"/>
          <w:szCs w:val="16"/>
        </w:rPr>
        <w:t>/poster= YES</w:t>
      </w:r>
      <w:r w:rsidRPr="000E422A">
        <w:rPr>
          <w:rFonts w:ascii="Courier New" w:hAnsi="Courier New" w:cs="Courier New"/>
          <w:iCs/>
          <w:color w:val="0000FF"/>
          <w:sz w:val="16"/>
          <w:szCs w:val="16"/>
        </w:rPr>
        <w:t>.</w:t>
      </w:r>
    </w:p>
    <w:p w14:paraId="7CDBC05E" w14:textId="5C56357F" w:rsidR="00E4681B" w:rsidRPr="00EB0D08" w:rsidRDefault="00E4681B" w:rsidP="00E4681B">
      <w:pPr>
        <w:autoSpaceDE w:val="0"/>
        <w:autoSpaceDN w:val="0"/>
        <w:adjustRightInd w:val="0"/>
        <w:rPr>
          <w:sz w:val="20"/>
          <w:szCs w:val="20"/>
          <w:lang w:eastAsia="ru-RU"/>
        </w:rPr>
      </w:pPr>
    </w:p>
    <w:p w14:paraId="0F487B76" w14:textId="591B7615" w:rsidR="00E4681B" w:rsidRPr="00E4681B" w:rsidRDefault="00E4681B" w:rsidP="00E4681B">
      <w:pPr>
        <w:autoSpaceDE w:val="0"/>
        <w:autoSpaceDN w:val="0"/>
        <w:adjustRightInd w:val="0"/>
        <w:rPr>
          <w:sz w:val="20"/>
          <w:szCs w:val="20"/>
          <w:lang w:val="ru-RU" w:eastAsia="ru-RU"/>
        </w:rPr>
      </w:pPr>
      <w:r>
        <w:rPr>
          <w:noProof/>
          <w:sz w:val="20"/>
          <w:szCs w:val="20"/>
          <w:lang w:val="ru-RU" w:eastAsia="ru-RU"/>
        </w:rPr>
        <w:drawing>
          <wp:inline distT="0" distB="0" distL="0" distR="0" wp14:anchorId="6A0DA402" wp14:editId="3A84990F">
            <wp:extent cx="3628800" cy="3218400"/>
            <wp:effectExtent l="0" t="0" r="0" b="127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628800" cy="3218400"/>
                    </a:xfrm>
                    <a:prstGeom prst="rect">
                      <a:avLst/>
                    </a:prstGeom>
                    <a:noFill/>
                    <a:ln>
                      <a:noFill/>
                    </a:ln>
                  </pic:spPr>
                </pic:pic>
              </a:graphicData>
            </a:graphic>
          </wp:inline>
        </w:drawing>
      </w:r>
    </w:p>
    <w:p w14:paraId="165926B1" w14:textId="77777777" w:rsidR="00E4681B" w:rsidRPr="00E4681B" w:rsidRDefault="00E4681B" w:rsidP="000E422A">
      <w:pPr>
        <w:rPr>
          <w:bCs/>
          <w:color w:val="0000FF"/>
          <w:sz w:val="20"/>
          <w:szCs w:val="20"/>
        </w:rPr>
      </w:pPr>
    </w:p>
    <w:p w14:paraId="3FEF5FF0" w14:textId="574B0A84" w:rsidR="000E422A" w:rsidRPr="007D1A7E" w:rsidRDefault="00D5025D" w:rsidP="000E422A">
      <w:pPr>
        <w:numPr>
          <w:ilvl w:val="0"/>
          <w:numId w:val="2"/>
        </w:numPr>
        <w:rPr>
          <w:bCs/>
          <w:color w:val="0000FF"/>
          <w:sz w:val="20"/>
          <w:szCs w:val="20"/>
        </w:rPr>
      </w:pPr>
      <w:r>
        <w:rPr>
          <w:bCs/>
          <w:color w:val="0000FF"/>
          <w:sz w:val="20"/>
          <w:szCs w:val="20"/>
        </w:rPr>
        <w:t>PROXIMITIES</w:t>
      </w:r>
      <w:r w:rsidRPr="007D1A7E">
        <w:rPr>
          <w:bCs/>
          <w:color w:val="0000FF"/>
          <w:sz w:val="20"/>
          <w:szCs w:val="20"/>
        </w:rPr>
        <w:t xml:space="preserve"> </w:t>
      </w:r>
      <w:r w:rsidR="007D1A7E">
        <w:rPr>
          <w:bCs/>
          <w:color w:val="0000FF"/>
          <w:sz w:val="20"/>
          <w:szCs w:val="20"/>
        </w:rPr>
        <w:t>computes</w:t>
      </w:r>
      <w:r w:rsidR="007D1A7E" w:rsidRPr="007D1A7E">
        <w:rPr>
          <w:bCs/>
          <w:color w:val="0000FF"/>
          <w:sz w:val="20"/>
          <w:szCs w:val="20"/>
        </w:rPr>
        <w:t xml:space="preserve"> </w:t>
      </w:r>
      <w:r w:rsidR="007D1A7E">
        <w:rPr>
          <w:bCs/>
          <w:color w:val="0000FF"/>
          <w:sz w:val="20"/>
          <w:szCs w:val="20"/>
        </w:rPr>
        <w:t>squared</w:t>
      </w:r>
      <w:r w:rsidR="007D1A7E" w:rsidRPr="007D1A7E">
        <w:rPr>
          <w:bCs/>
          <w:color w:val="0000FF"/>
          <w:sz w:val="20"/>
          <w:szCs w:val="20"/>
        </w:rPr>
        <w:t xml:space="preserve"> </w:t>
      </w:r>
      <w:r w:rsidR="007D1A7E">
        <w:rPr>
          <w:bCs/>
          <w:color w:val="0000FF"/>
          <w:sz w:val="20"/>
          <w:szCs w:val="20"/>
        </w:rPr>
        <w:t>euclidean</w:t>
      </w:r>
      <w:r w:rsidR="007D1A7E" w:rsidRPr="007D1A7E">
        <w:rPr>
          <w:bCs/>
          <w:color w:val="0000FF"/>
          <w:sz w:val="20"/>
          <w:szCs w:val="20"/>
        </w:rPr>
        <w:t xml:space="preserve"> </w:t>
      </w:r>
      <w:r w:rsidR="007D1A7E">
        <w:rPr>
          <w:bCs/>
          <w:color w:val="0000FF"/>
          <w:sz w:val="20"/>
          <w:szCs w:val="20"/>
        </w:rPr>
        <w:t>distances</w:t>
      </w:r>
      <w:r w:rsidR="007D1A7E" w:rsidRPr="007D1A7E">
        <w:rPr>
          <w:bCs/>
          <w:color w:val="0000FF"/>
          <w:sz w:val="20"/>
          <w:szCs w:val="20"/>
        </w:rPr>
        <w:t xml:space="preserve"> </w:t>
      </w:r>
      <w:r w:rsidR="007D1A7E">
        <w:rPr>
          <w:bCs/>
          <w:color w:val="0000FF"/>
          <w:sz w:val="20"/>
          <w:szCs w:val="20"/>
        </w:rPr>
        <w:t>between</w:t>
      </w:r>
      <w:r w:rsidR="007D1A7E" w:rsidRPr="007D1A7E">
        <w:rPr>
          <w:bCs/>
          <w:color w:val="0000FF"/>
          <w:sz w:val="20"/>
          <w:szCs w:val="20"/>
        </w:rPr>
        <w:t xml:space="preserve"> </w:t>
      </w:r>
      <w:r w:rsidR="007D1A7E">
        <w:rPr>
          <w:bCs/>
          <w:color w:val="0000FF"/>
          <w:sz w:val="20"/>
          <w:szCs w:val="20"/>
        </w:rPr>
        <w:t>cases of the data and saves</w:t>
      </w:r>
      <w:r w:rsidR="00B63BBE">
        <w:rPr>
          <w:bCs/>
          <w:color w:val="0000FF"/>
          <w:sz w:val="20"/>
          <w:szCs w:val="20"/>
        </w:rPr>
        <w:t xml:space="preserve"> the matrix as a new dataset which is called</w:t>
      </w:r>
      <w:r w:rsidRPr="007D1A7E">
        <w:rPr>
          <w:bCs/>
          <w:color w:val="0000FF"/>
          <w:sz w:val="20"/>
          <w:szCs w:val="20"/>
        </w:rPr>
        <w:t xml:space="preserve"> </w:t>
      </w:r>
      <w:r w:rsidRPr="00D5025D">
        <w:rPr>
          <w:bCs/>
          <w:i/>
          <w:color w:val="0000FF"/>
          <w:sz w:val="20"/>
          <w:szCs w:val="20"/>
        </w:rPr>
        <w:t>DIST</w:t>
      </w:r>
      <w:r w:rsidR="000E422A" w:rsidRPr="007D1A7E">
        <w:rPr>
          <w:bCs/>
          <w:color w:val="0000FF"/>
          <w:sz w:val="20"/>
          <w:szCs w:val="20"/>
        </w:rPr>
        <w:t>.</w:t>
      </w:r>
    </w:p>
    <w:p w14:paraId="1A1479DC" w14:textId="4099B39F" w:rsidR="000E422A" w:rsidRPr="00B63BBE" w:rsidRDefault="00B63BBE" w:rsidP="000E422A">
      <w:pPr>
        <w:numPr>
          <w:ilvl w:val="0"/>
          <w:numId w:val="2"/>
        </w:numPr>
        <w:rPr>
          <w:bCs/>
          <w:color w:val="0000FF"/>
          <w:sz w:val="20"/>
          <w:szCs w:val="20"/>
        </w:rPr>
      </w:pPr>
      <w:r>
        <w:rPr>
          <w:bCs/>
          <w:color w:val="0000FF"/>
          <w:sz w:val="20"/>
          <w:szCs w:val="20"/>
        </w:rPr>
        <w:t>The</w:t>
      </w:r>
      <w:r w:rsidRPr="00B63BBE">
        <w:rPr>
          <w:bCs/>
          <w:color w:val="0000FF"/>
          <w:sz w:val="20"/>
          <w:szCs w:val="20"/>
        </w:rPr>
        <w:t xml:space="preserve"> </w:t>
      </w:r>
      <w:r>
        <w:rPr>
          <w:bCs/>
          <w:color w:val="0000FF"/>
          <w:sz w:val="20"/>
          <w:szCs w:val="20"/>
        </w:rPr>
        <w:t>macro</w:t>
      </w:r>
      <w:r w:rsidRPr="00B63BBE">
        <w:rPr>
          <w:bCs/>
          <w:color w:val="0000FF"/>
          <w:sz w:val="20"/>
          <w:szCs w:val="20"/>
        </w:rPr>
        <w:t xml:space="preserve"> </w:t>
      </w:r>
      <w:r>
        <w:rPr>
          <w:bCs/>
          <w:color w:val="0000FF"/>
          <w:sz w:val="20"/>
          <w:szCs w:val="20"/>
        </w:rPr>
        <w:t>performs</w:t>
      </w:r>
      <w:r w:rsidRPr="00B63BBE">
        <w:rPr>
          <w:bCs/>
          <w:color w:val="0000FF"/>
          <w:sz w:val="20"/>
          <w:szCs w:val="20"/>
        </w:rPr>
        <w:t xml:space="preserve"> </w:t>
      </w:r>
      <w:r>
        <w:rPr>
          <w:bCs/>
          <w:color w:val="0000FF"/>
          <w:sz w:val="20"/>
          <w:szCs w:val="20"/>
        </w:rPr>
        <w:t>block</w:t>
      </w:r>
      <w:r w:rsidRPr="00B63BBE">
        <w:rPr>
          <w:bCs/>
          <w:color w:val="0000FF"/>
          <w:sz w:val="20"/>
          <w:szCs w:val="20"/>
        </w:rPr>
        <w:t>-</w:t>
      </w:r>
      <w:r>
        <w:rPr>
          <w:bCs/>
          <w:color w:val="0000FF"/>
          <w:sz w:val="20"/>
          <w:szCs w:val="20"/>
        </w:rPr>
        <w:t>diagonalization by</w:t>
      </w:r>
      <w:r w:rsidR="00D5025D" w:rsidRPr="00B63BBE">
        <w:rPr>
          <w:bCs/>
          <w:color w:val="0000FF"/>
          <w:sz w:val="20"/>
          <w:szCs w:val="20"/>
        </w:rPr>
        <w:t xml:space="preserve"> </w:t>
      </w:r>
      <w:r w:rsidR="00D5025D">
        <w:rPr>
          <w:bCs/>
          <w:color w:val="0000FF"/>
          <w:sz w:val="20"/>
          <w:szCs w:val="20"/>
        </w:rPr>
        <w:t>VAT</w:t>
      </w:r>
      <w:r>
        <w:rPr>
          <w:bCs/>
          <w:color w:val="0000FF"/>
          <w:sz w:val="20"/>
          <w:szCs w:val="20"/>
        </w:rPr>
        <w:t xml:space="preserve"> method and builds the heatmap</w:t>
      </w:r>
      <w:r w:rsidR="00D5025D" w:rsidRPr="00B63BBE">
        <w:rPr>
          <w:bCs/>
          <w:color w:val="0000FF"/>
          <w:sz w:val="20"/>
          <w:szCs w:val="20"/>
        </w:rPr>
        <w:t>.</w:t>
      </w:r>
      <w:r w:rsidR="00EB0D08" w:rsidRPr="00B63BBE">
        <w:rPr>
          <w:bCs/>
          <w:color w:val="0000FF"/>
          <w:sz w:val="20"/>
          <w:szCs w:val="20"/>
        </w:rPr>
        <w:t xml:space="preserve"> </w:t>
      </w:r>
      <w:r>
        <w:rPr>
          <w:bCs/>
          <w:color w:val="0000FF"/>
          <w:sz w:val="20"/>
          <w:szCs w:val="20"/>
        </w:rPr>
        <w:t>Five</w:t>
      </w:r>
      <w:r w:rsidRPr="00B63BBE">
        <w:rPr>
          <w:bCs/>
          <w:color w:val="0000FF"/>
          <w:sz w:val="20"/>
          <w:szCs w:val="20"/>
        </w:rPr>
        <w:t xml:space="preserve"> </w:t>
      </w:r>
      <w:r>
        <w:rPr>
          <w:bCs/>
          <w:color w:val="0000FF"/>
          <w:sz w:val="20"/>
          <w:szCs w:val="20"/>
        </w:rPr>
        <w:t>clusters</w:t>
      </w:r>
      <w:r w:rsidRPr="00B63BBE">
        <w:rPr>
          <w:bCs/>
          <w:color w:val="0000FF"/>
          <w:sz w:val="20"/>
          <w:szCs w:val="20"/>
        </w:rPr>
        <w:t xml:space="preserve"> </w:t>
      </w:r>
      <w:r>
        <w:rPr>
          <w:bCs/>
          <w:color w:val="0000FF"/>
          <w:sz w:val="20"/>
          <w:szCs w:val="20"/>
        </w:rPr>
        <w:t>can</w:t>
      </w:r>
      <w:r w:rsidRPr="00B63BBE">
        <w:rPr>
          <w:bCs/>
          <w:color w:val="0000FF"/>
          <w:sz w:val="20"/>
          <w:szCs w:val="20"/>
        </w:rPr>
        <w:t xml:space="preserve"> </w:t>
      </w:r>
      <w:r>
        <w:rPr>
          <w:bCs/>
          <w:color w:val="0000FF"/>
          <w:sz w:val="20"/>
          <w:szCs w:val="20"/>
        </w:rPr>
        <w:t>be</w:t>
      </w:r>
      <w:r w:rsidRPr="00B63BBE">
        <w:rPr>
          <w:bCs/>
          <w:color w:val="0000FF"/>
          <w:sz w:val="20"/>
          <w:szCs w:val="20"/>
        </w:rPr>
        <w:t xml:space="preserve"> </w:t>
      </w:r>
      <w:r>
        <w:rPr>
          <w:bCs/>
          <w:color w:val="0000FF"/>
          <w:sz w:val="20"/>
          <w:szCs w:val="20"/>
        </w:rPr>
        <w:t>discerned</w:t>
      </w:r>
      <w:r w:rsidRPr="00B63BBE">
        <w:rPr>
          <w:bCs/>
          <w:color w:val="0000FF"/>
          <w:sz w:val="20"/>
          <w:szCs w:val="20"/>
        </w:rPr>
        <w:t xml:space="preserve"> </w:t>
      </w:r>
      <w:r>
        <w:rPr>
          <w:bCs/>
          <w:color w:val="0000FF"/>
          <w:sz w:val="20"/>
          <w:szCs w:val="20"/>
        </w:rPr>
        <w:t>on it</w:t>
      </w:r>
      <w:r w:rsidR="00EB0D08" w:rsidRPr="00B63BBE">
        <w:rPr>
          <w:bCs/>
          <w:color w:val="0000FF"/>
          <w:sz w:val="20"/>
          <w:szCs w:val="20"/>
        </w:rPr>
        <w:t>.</w:t>
      </w:r>
    </w:p>
    <w:p w14:paraId="4C0D176C" w14:textId="48E08D31" w:rsidR="00EB0D08" w:rsidRPr="00B63BBE" w:rsidRDefault="00B63BBE" w:rsidP="000E422A">
      <w:pPr>
        <w:numPr>
          <w:ilvl w:val="0"/>
          <w:numId w:val="2"/>
        </w:numPr>
        <w:rPr>
          <w:bCs/>
          <w:color w:val="0000FF"/>
          <w:sz w:val="20"/>
          <w:szCs w:val="20"/>
        </w:rPr>
      </w:pPr>
      <w:r>
        <w:rPr>
          <w:bCs/>
          <w:color w:val="0000FF"/>
          <w:sz w:val="20"/>
          <w:szCs w:val="20"/>
        </w:rPr>
        <w:t>In the second run,</w:t>
      </w:r>
      <w:r w:rsidR="00EB0D08" w:rsidRPr="00B63BBE">
        <w:rPr>
          <w:bCs/>
          <w:color w:val="0000FF"/>
          <w:sz w:val="20"/>
          <w:szCs w:val="20"/>
        </w:rPr>
        <w:t xml:space="preserve"> </w:t>
      </w:r>
      <w:r>
        <w:rPr>
          <w:bCs/>
          <w:color w:val="0000FF"/>
          <w:sz w:val="20"/>
          <w:szCs w:val="20"/>
        </w:rPr>
        <w:t>the option of “posterization” is added</w:t>
      </w:r>
      <w:r w:rsidR="00EB0D08" w:rsidRPr="00B63BBE">
        <w:rPr>
          <w:bCs/>
          <w:color w:val="0000FF"/>
          <w:sz w:val="20"/>
          <w:szCs w:val="20"/>
        </w:rPr>
        <w:t xml:space="preserve">. </w:t>
      </w:r>
      <w:r>
        <w:rPr>
          <w:bCs/>
          <w:color w:val="0000FF"/>
          <w:sz w:val="20"/>
          <w:szCs w:val="20"/>
        </w:rPr>
        <w:t>The</w:t>
      </w:r>
      <w:r w:rsidRPr="00B63BBE">
        <w:rPr>
          <w:bCs/>
          <w:color w:val="0000FF"/>
          <w:sz w:val="20"/>
          <w:szCs w:val="20"/>
        </w:rPr>
        <w:t xml:space="preserve"> </w:t>
      </w:r>
      <w:r>
        <w:rPr>
          <w:bCs/>
          <w:color w:val="0000FF"/>
          <w:sz w:val="20"/>
          <w:szCs w:val="20"/>
        </w:rPr>
        <w:t>five</w:t>
      </w:r>
      <w:r w:rsidRPr="00B63BBE">
        <w:rPr>
          <w:bCs/>
          <w:color w:val="0000FF"/>
          <w:sz w:val="20"/>
          <w:szCs w:val="20"/>
        </w:rPr>
        <w:t xml:space="preserve"> </w:t>
      </w:r>
      <w:r>
        <w:rPr>
          <w:bCs/>
          <w:color w:val="0000FF"/>
          <w:sz w:val="20"/>
          <w:szCs w:val="20"/>
        </w:rPr>
        <w:t>clusters</w:t>
      </w:r>
      <w:r w:rsidRPr="00B63BBE">
        <w:rPr>
          <w:bCs/>
          <w:color w:val="0000FF"/>
          <w:sz w:val="20"/>
          <w:szCs w:val="20"/>
        </w:rPr>
        <w:t xml:space="preserve"> </w:t>
      </w:r>
      <w:r>
        <w:rPr>
          <w:bCs/>
          <w:color w:val="0000FF"/>
          <w:sz w:val="20"/>
          <w:szCs w:val="20"/>
        </w:rPr>
        <w:t>manifest</w:t>
      </w:r>
      <w:r w:rsidRPr="00B63BBE">
        <w:rPr>
          <w:bCs/>
          <w:color w:val="0000FF"/>
          <w:sz w:val="20"/>
          <w:szCs w:val="20"/>
        </w:rPr>
        <w:t xml:space="preserve"> </w:t>
      </w:r>
      <w:r>
        <w:rPr>
          <w:bCs/>
          <w:color w:val="0000FF"/>
          <w:sz w:val="20"/>
          <w:szCs w:val="20"/>
        </w:rPr>
        <w:t>more</w:t>
      </w:r>
      <w:r w:rsidRPr="00B63BBE">
        <w:rPr>
          <w:bCs/>
          <w:color w:val="0000FF"/>
          <w:sz w:val="20"/>
          <w:szCs w:val="20"/>
        </w:rPr>
        <w:t xml:space="preserve"> </w:t>
      </w:r>
      <w:r>
        <w:rPr>
          <w:bCs/>
          <w:color w:val="0000FF"/>
          <w:sz w:val="20"/>
          <w:szCs w:val="20"/>
        </w:rPr>
        <w:t>clearly</w:t>
      </w:r>
      <w:r w:rsidR="00EB0D08" w:rsidRPr="00B63BBE">
        <w:rPr>
          <w:bCs/>
          <w:color w:val="0000FF"/>
          <w:sz w:val="20"/>
          <w:szCs w:val="20"/>
        </w:rPr>
        <w:t>.</w:t>
      </w:r>
    </w:p>
    <w:p w14:paraId="6B3161D7" w14:textId="77777777" w:rsidR="000E422A" w:rsidRPr="00B63BBE" w:rsidRDefault="000E422A" w:rsidP="00B50823">
      <w:pPr>
        <w:rPr>
          <w:sz w:val="20"/>
          <w:szCs w:val="20"/>
        </w:rPr>
      </w:pPr>
    </w:p>
    <w:p w14:paraId="31F2C1D2" w14:textId="77777777" w:rsidR="00461E7E" w:rsidRPr="004C7F0F" w:rsidRDefault="00461E7E" w:rsidP="00461E7E">
      <w:pPr>
        <w:rPr>
          <w:b/>
          <w:i/>
          <w:sz w:val="20"/>
          <w:szCs w:val="20"/>
        </w:rPr>
      </w:pPr>
      <w:r>
        <w:rPr>
          <w:b/>
          <w:i/>
          <w:sz w:val="20"/>
          <w:szCs w:val="20"/>
        </w:rPr>
        <w:t>Matrix structure</w:t>
      </w:r>
    </w:p>
    <w:p w14:paraId="0EA99EDC" w14:textId="77777777" w:rsidR="00461E7E" w:rsidRDefault="00461E7E" w:rsidP="00461E7E">
      <w:pPr>
        <w:autoSpaceDE w:val="0"/>
        <w:autoSpaceDN w:val="0"/>
        <w:adjustRightInd w:val="0"/>
        <w:rPr>
          <w:sz w:val="20"/>
          <w:szCs w:val="17"/>
          <w:lang w:eastAsia="ru-RU"/>
        </w:rPr>
      </w:pPr>
    </w:p>
    <w:p w14:paraId="6E1962CB" w14:textId="1C401260" w:rsidR="00461E7E" w:rsidRPr="00461E7E" w:rsidRDefault="00461E7E" w:rsidP="00A76F5C">
      <w:pPr>
        <w:autoSpaceDE w:val="0"/>
        <w:autoSpaceDN w:val="0"/>
        <w:adjustRightInd w:val="0"/>
        <w:rPr>
          <w:sz w:val="20"/>
          <w:szCs w:val="17"/>
          <w:lang w:eastAsia="ru-RU"/>
        </w:rPr>
      </w:pPr>
      <w:r>
        <w:rPr>
          <w:sz w:val="20"/>
          <w:szCs w:val="17"/>
          <w:lang w:eastAsia="ru-RU"/>
        </w:rPr>
        <w:t>The dataset must be a matrix of pairwise distances (dissimilarities, not similarities)</w:t>
      </w:r>
      <w:r w:rsidRPr="00B4556B">
        <w:rPr>
          <w:sz w:val="20"/>
          <w:szCs w:val="17"/>
          <w:lang w:eastAsia="ru-RU"/>
        </w:rPr>
        <w:t xml:space="preserve">. </w:t>
      </w:r>
      <w:r>
        <w:rPr>
          <w:sz w:val="20"/>
          <w:szCs w:val="17"/>
          <w:lang w:eastAsia="ru-RU"/>
        </w:rPr>
        <w:t>Variable names</w:t>
      </w:r>
      <w:r w:rsidRPr="00B4556B">
        <w:rPr>
          <w:sz w:val="20"/>
          <w:szCs w:val="17"/>
          <w:lang w:eastAsia="ru-RU"/>
        </w:rPr>
        <w:t xml:space="preserve"> – </w:t>
      </w:r>
      <w:r>
        <w:rPr>
          <w:sz w:val="20"/>
          <w:szCs w:val="17"/>
          <w:lang w:eastAsia="ru-RU"/>
        </w:rPr>
        <w:t>matrix columns</w:t>
      </w:r>
      <w:r w:rsidRPr="00B4556B">
        <w:rPr>
          <w:sz w:val="20"/>
          <w:szCs w:val="17"/>
          <w:lang w:eastAsia="ru-RU"/>
        </w:rPr>
        <w:t xml:space="preserve"> – </w:t>
      </w:r>
      <w:r>
        <w:rPr>
          <w:sz w:val="20"/>
          <w:szCs w:val="17"/>
          <w:lang w:eastAsia="ru-RU"/>
        </w:rPr>
        <w:t>up to</w:t>
      </w:r>
      <w:r w:rsidRPr="00B4556B">
        <w:rPr>
          <w:sz w:val="20"/>
          <w:szCs w:val="17"/>
          <w:lang w:eastAsia="ru-RU"/>
        </w:rPr>
        <w:t xml:space="preserve"> 8 </w:t>
      </w:r>
      <w:r>
        <w:rPr>
          <w:sz w:val="20"/>
          <w:szCs w:val="17"/>
          <w:lang w:eastAsia="ru-RU"/>
        </w:rPr>
        <w:t>bytes</w:t>
      </w:r>
      <w:r w:rsidRPr="00B4556B">
        <w:rPr>
          <w:sz w:val="20"/>
          <w:szCs w:val="17"/>
          <w:lang w:eastAsia="ru-RU"/>
        </w:rPr>
        <w:t xml:space="preserve">. </w:t>
      </w:r>
      <w:r>
        <w:rPr>
          <w:sz w:val="20"/>
          <w:szCs w:val="17"/>
          <w:lang w:eastAsia="ru-RU"/>
        </w:rPr>
        <w:t>Required is the presence of variable</w:t>
      </w:r>
      <w:r w:rsidRPr="00B4556B">
        <w:rPr>
          <w:sz w:val="20"/>
          <w:szCs w:val="17"/>
          <w:lang w:eastAsia="ru-RU"/>
        </w:rPr>
        <w:t xml:space="preserve"> </w:t>
      </w:r>
      <w:r>
        <w:rPr>
          <w:sz w:val="20"/>
          <w:szCs w:val="17"/>
          <w:lang w:eastAsia="ru-RU"/>
        </w:rPr>
        <w:t>VARNAME</w:t>
      </w:r>
      <w:r w:rsidRPr="00B4556B">
        <w:rPr>
          <w:sz w:val="20"/>
          <w:szCs w:val="17"/>
          <w:lang w:eastAsia="ru-RU"/>
        </w:rPr>
        <w:t xml:space="preserve">_ </w:t>
      </w:r>
      <w:r>
        <w:rPr>
          <w:sz w:val="20"/>
          <w:szCs w:val="17"/>
          <w:lang w:eastAsia="ru-RU"/>
        </w:rPr>
        <w:t>naming rows in correspondence to columns</w:t>
      </w:r>
      <w:r w:rsidRPr="00B4556B">
        <w:rPr>
          <w:sz w:val="20"/>
          <w:szCs w:val="17"/>
          <w:lang w:eastAsia="ru-RU"/>
        </w:rPr>
        <w:t xml:space="preserve">. </w:t>
      </w:r>
      <w:r>
        <w:rPr>
          <w:sz w:val="20"/>
          <w:szCs w:val="17"/>
          <w:lang w:eastAsia="ru-RU"/>
        </w:rPr>
        <w:t xml:space="preserve"> Names, which are the values of the variable, should be written in the same case of letters as the identical to them names of the columns</w:t>
      </w:r>
      <w:r w:rsidRPr="00B4556B">
        <w:rPr>
          <w:sz w:val="20"/>
          <w:szCs w:val="17"/>
          <w:lang w:eastAsia="ru-RU"/>
        </w:rPr>
        <w:t xml:space="preserve">. </w:t>
      </w:r>
      <w:r>
        <w:rPr>
          <w:sz w:val="20"/>
          <w:szCs w:val="17"/>
          <w:lang w:eastAsia="ru-RU"/>
        </w:rPr>
        <w:t>The</w:t>
      </w:r>
      <w:r w:rsidRPr="00B4556B">
        <w:rPr>
          <w:sz w:val="20"/>
          <w:szCs w:val="17"/>
          <w:lang w:eastAsia="ru-RU"/>
        </w:rPr>
        <w:t xml:space="preserve"> </w:t>
      </w:r>
      <w:r>
        <w:rPr>
          <w:sz w:val="20"/>
          <w:szCs w:val="17"/>
          <w:lang w:eastAsia="ru-RU"/>
        </w:rPr>
        <w:t>macro</w:t>
      </w:r>
      <w:r w:rsidRPr="00B4556B">
        <w:rPr>
          <w:sz w:val="20"/>
          <w:szCs w:val="17"/>
          <w:lang w:eastAsia="ru-RU"/>
        </w:rPr>
        <w:t xml:space="preserve"> </w:t>
      </w:r>
      <w:r>
        <w:rPr>
          <w:sz w:val="20"/>
          <w:szCs w:val="17"/>
          <w:lang w:eastAsia="ru-RU"/>
        </w:rPr>
        <w:t>does</w:t>
      </w:r>
      <w:r w:rsidRPr="00B4556B">
        <w:rPr>
          <w:sz w:val="20"/>
          <w:szCs w:val="17"/>
          <w:lang w:eastAsia="ru-RU"/>
        </w:rPr>
        <w:t xml:space="preserve"> </w:t>
      </w:r>
      <w:r>
        <w:rPr>
          <w:sz w:val="20"/>
          <w:szCs w:val="17"/>
          <w:lang w:eastAsia="ru-RU"/>
        </w:rPr>
        <w:t>not</w:t>
      </w:r>
      <w:r w:rsidRPr="00B4556B">
        <w:rPr>
          <w:sz w:val="20"/>
          <w:szCs w:val="17"/>
          <w:lang w:eastAsia="ru-RU"/>
        </w:rPr>
        <w:t xml:space="preserve"> </w:t>
      </w:r>
      <w:r>
        <w:rPr>
          <w:sz w:val="20"/>
          <w:szCs w:val="17"/>
          <w:lang w:eastAsia="ru-RU"/>
        </w:rPr>
        <w:t>require</w:t>
      </w:r>
      <w:r w:rsidRPr="00B4556B">
        <w:rPr>
          <w:sz w:val="20"/>
          <w:szCs w:val="17"/>
          <w:lang w:eastAsia="ru-RU"/>
        </w:rPr>
        <w:t xml:space="preserve"> </w:t>
      </w:r>
      <w:r>
        <w:rPr>
          <w:sz w:val="20"/>
          <w:szCs w:val="17"/>
          <w:lang w:eastAsia="ru-RU"/>
        </w:rPr>
        <w:t>that</w:t>
      </w:r>
      <w:r w:rsidRPr="00B4556B">
        <w:rPr>
          <w:sz w:val="20"/>
          <w:szCs w:val="17"/>
          <w:lang w:eastAsia="ru-RU"/>
        </w:rPr>
        <w:t xml:space="preserve"> </w:t>
      </w:r>
      <w:r>
        <w:rPr>
          <w:sz w:val="20"/>
          <w:szCs w:val="17"/>
          <w:lang w:eastAsia="ru-RU"/>
        </w:rPr>
        <w:t>the</w:t>
      </w:r>
      <w:r w:rsidRPr="00B4556B">
        <w:rPr>
          <w:sz w:val="20"/>
          <w:szCs w:val="17"/>
          <w:lang w:eastAsia="ru-RU"/>
        </w:rPr>
        <w:t xml:space="preserve"> </w:t>
      </w:r>
      <w:r>
        <w:rPr>
          <w:sz w:val="20"/>
          <w:szCs w:val="17"/>
          <w:lang w:eastAsia="ru-RU"/>
        </w:rPr>
        <w:t>rows</w:t>
      </w:r>
      <w:r w:rsidRPr="00B4556B">
        <w:rPr>
          <w:sz w:val="20"/>
          <w:szCs w:val="17"/>
          <w:lang w:eastAsia="ru-RU"/>
        </w:rPr>
        <w:t xml:space="preserve"> </w:t>
      </w:r>
      <w:r>
        <w:rPr>
          <w:sz w:val="20"/>
          <w:szCs w:val="17"/>
          <w:lang w:eastAsia="ru-RU"/>
        </w:rPr>
        <w:t>and</w:t>
      </w:r>
      <w:r w:rsidRPr="00B4556B">
        <w:rPr>
          <w:sz w:val="20"/>
          <w:szCs w:val="17"/>
          <w:lang w:eastAsia="ru-RU"/>
        </w:rPr>
        <w:t xml:space="preserve"> </w:t>
      </w:r>
      <w:r>
        <w:rPr>
          <w:sz w:val="20"/>
          <w:szCs w:val="17"/>
          <w:lang w:eastAsia="ru-RU"/>
        </w:rPr>
        <w:t>the</w:t>
      </w:r>
      <w:r w:rsidRPr="00B4556B">
        <w:rPr>
          <w:sz w:val="20"/>
          <w:szCs w:val="17"/>
          <w:lang w:eastAsia="ru-RU"/>
        </w:rPr>
        <w:t xml:space="preserve"> </w:t>
      </w:r>
      <w:r>
        <w:rPr>
          <w:sz w:val="20"/>
          <w:szCs w:val="17"/>
          <w:lang w:eastAsia="ru-RU"/>
        </w:rPr>
        <w:t>columns</w:t>
      </w:r>
      <w:r w:rsidRPr="00B4556B">
        <w:rPr>
          <w:sz w:val="20"/>
          <w:szCs w:val="17"/>
          <w:lang w:eastAsia="ru-RU"/>
        </w:rPr>
        <w:t xml:space="preserve"> </w:t>
      </w:r>
      <w:r>
        <w:rPr>
          <w:sz w:val="20"/>
          <w:szCs w:val="17"/>
          <w:lang w:eastAsia="ru-RU"/>
        </w:rPr>
        <w:t>go</w:t>
      </w:r>
      <w:r w:rsidRPr="00B4556B">
        <w:rPr>
          <w:sz w:val="20"/>
          <w:szCs w:val="17"/>
          <w:lang w:eastAsia="ru-RU"/>
        </w:rPr>
        <w:t xml:space="preserve"> </w:t>
      </w:r>
      <w:r>
        <w:rPr>
          <w:sz w:val="20"/>
          <w:szCs w:val="17"/>
          <w:lang w:eastAsia="ru-RU"/>
        </w:rPr>
        <w:t>in</w:t>
      </w:r>
      <w:r w:rsidRPr="00B4556B">
        <w:rPr>
          <w:sz w:val="20"/>
          <w:szCs w:val="17"/>
          <w:lang w:eastAsia="ru-RU"/>
        </w:rPr>
        <w:t xml:space="preserve"> </w:t>
      </w:r>
      <w:r>
        <w:rPr>
          <w:sz w:val="20"/>
          <w:szCs w:val="17"/>
          <w:lang w:eastAsia="ru-RU"/>
        </w:rPr>
        <w:t>the</w:t>
      </w:r>
      <w:r w:rsidRPr="00B4556B">
        <w:rPr>
          <w:sz w:val="20"/>
          <w:szCs w:val="17"/>
          <w:lang w:eastAsia="ru-RU"/>
        </w:rPr>
        <w:t xml:space="preserve"> </w:t>
      </w:r>
      <w:r>
        <w:rPr>
          <w:sz w:val="20"/>
          <w:szCs w:val="17"/>
          <w:lang w:eastAsia="ru-RU"/>
        </w:rPr>
        <w:t>same</w:t>
      </w:r>
      <w:r w:rsidRPr="00B4556B">
        <w:rPr>
          <w:sz w:val="20"/>
          <w:szCs w:val="17"/>
          <w:lang w:eastAsia="ru-RU"/>
        </w:rPr>
        <w:t xml:space="preserve"> </w:t>
      </w:r>
      <w:r>
        <w:rPr>
          <w:sz w:val="20"/>
          <w:szCs w:val="17"/>
          <w:lang w:eastAsia="ru-RU"/>
        </w:rPr>
        <w:t>order</w:t>
      </w:r>
      <w:r w:rsidRPr="00B4556B">
        <w:rPr>
          <w:sz w:val="20"/>
          <w:szCs w:val="17"/>
          <w:lang w:eastAsia="ru-RU"/>
        </w:rPr>
        <w:t xml:space="preserve"> </w:t>
      </w:r>
      <w:r>
        <w:rPr>
          <w:sz w:val="20"/>
          <w:szCs w:val="17"/>
          <w:lang w:eastAsia="ru-RU"/>
        </w:rPr>
        <w:t>or</w:t>
      </w:r>
      <w:r w:rsidRPr="00B4556B">
        <w:rPr>
          <w:sz w:val="20"/>
          <w:szCs w:val="17"/>
          <w:lang w:eastAsia="ru-RU"/>
        </w:rPr>
        <w:t xml:space="preserve"> </w:t>
      </w:r>
      <w:r>
        <w:rPr>
          <w:sz w:val="20"/>
          <w:szCs w:val="17"/>
          <w:lang w:eastAsia="ru-RU"/>
        </w:rPr>
        <w:t>their</w:t>
      </w:r>
      <w:r w:rsidRPr="00B4556B">
        <w:rPr>
          <w:sz w:val="20"/>
          <w:szCs w:val="17"/>
          <w:lang w:eastAsia="ru-RU"/>
        </w:rPr>
        <w:t xml:space="preserve"> </w:t>
      </w:r>
      <w:r>
        <w:rPr>
          <w:sz w:val="20"/>
          <w:szCs w:val="17"/>
          <w:lang w:eastAsia="ru-RU"/>
        </w:rPr>
        <w:t>number</w:t>
      </w:r>
      <w:r w:rsidRPr="00B4556B">
        <w:rPr>
          <w:sz w:val="20"/>
          <w:szCs w:val="17"/>
          <w:lang w:eastAsia="ru-RU"/>
        </w:rPr>
        <w:t xml:space="preserve"> </w:t>
      </w:r>
      <w:r>
        <w:rPr>
          <w:sz w:val="20"/>
          <w:szCs w:val="17"/>
          <w:lang w:eastAsia="ru-RU"/>
        </w:rPr>
        <w:t>and</w:t>
      </w:r>
      <w:r w:rsidRPr="00B4556B">
        <w:rPr>
          <w:sz w:val="20"/>
          <w:szCs w:val="17"/>
          <w:lang w:eastAsia="ru-RU"/>
        </w:rPr>
        <w:t xml:space="preserve"> </w:t>
      </w:r>
      <w:r>
        <w:rPr>
          <w:sz w:val="20"/>
          <w:szCs w:val="17"/>
          <w:lang w:eastAsia="ru-RU"/>
        </w:rPr>
        <w:t>list be fully identical</w:t>
      </w:r>
      <w:r w:rsidRPr="00B4556B">
        <w:rPr>
          <w:sz w:val="20"/>
          <w:szCs w:val="17"/>
          <w:lang w:eastAsia="ru-RU"/>
        </w:rPr>
        <w:t xml:space="preserve">: </w:t>
      </w:r>
      <w:r>
        <w:rPr>
          <w:sz w:val="20"/>
          <w:szCs w:val="17"/>
          <w:lang w:eastAsia="ru-RU"/>
        </w:rPr>
        <w:t>the macro will by itself select from the input matrix rows and columns with the same names and will co-order them so that the compiled matrix be square and diagonalized structure</w:t>
      </w:r>
      <w:r w:rsidRPr="00B4556B">
        <w:rPr>
          <w:sz w:val="20"/>
          <w:szCs w:val="17"/>
          <w:lang w:eastAsia="ru-RU"/>
        </w:rPr>
        <w:t xml:space="preserve">. </w:t>
      </w:r>
      <w:r>
        <w:rPr>
          <w:sz w:val="20"/>
          <w:szCs w:val="17"/>
          <w:lang w:eastAsia="ru-RU"/>
        </w:rPr>
        <w:t>Variable</w:t>
      </w:r>
      <w:r w:rsidRPr="00A61B26">
        <w:rPr>
          <w:sz w:val="20"/>
          <w:szCs w:val="17"/>
          <w:lang w:eastAsia="ru-RU"/>
        </w:rPr>
        <w:t xml:space="preserve"> </w:t>
      </w:r>
      <w:r>
        <w:rPr>
          <w:sz w:val="20"/>
          <w:szCs w:val="17"/>
          <w:lang w:eastAsia="ru-RU"/>
        </w:rPr>
        <w:t>ROWTYPE</w:t>
      </w:r>
      <w:r w:rsidRPr="00A61B26">
        <w:rPr>
          <w:sz w:val="20"/>
          <w:szCs w:val="17"/>
          <w:lang w:eastAsia="ru-RU"/>
        </w:rPr>
        <w:t xml:space="preserve">_ </w:t>
      </w:r>
      <w:r>
        <w:rPr>
          <w:sz w:val="20"/>
          <w:szCs w:val="17"/>
          <w:lang w:eastAsia="ru-RU"/>
        </w:rPr>
        <w:t>and</w:t>
      </w:r>
      <w:r w:rsidRPr="00A61B26">
        <w:rPr>
          <w:sz w:val="20"/>
          <w:szCs w:val="17"/>
          <w:lang w:eastAsia="ru-RU"/>
        </w:rPr>
        <w:t xml:space="preserve"> </w:t>
      </w:r>
      <w:r>
        <w:rPr>
          <w:sz w:val="20"/>
          <w:szCs w:val="17"/>
          <w:lang w:eastAsia="ru-RU"/>
        </w:rPr>
        <w:t>other</w:t>
      </w:r>
      <w:r w:rsidRPr="00A61B26">
        <w:rPr>
          <w:sz w:val="20"/>
          <w:szCs w:val="17"/>
          <w:lang w:eastAsia="ru-RU"/>
        </w:rPr>
        <w:t xml:space="preserve"> </w:t>
      </w:r>
      <w:r>
        <w:rPr>
          <w:sz w:val="20"/>
          <w:szCs w:val="17"/>
          <w:lang w:eastAsia="ru-RU"/>
        </w:rPr>
        <w:t>auxiliary are not necessary in the input matrix</w:t>
      </w:r>
      <w:r w:rsidRPr="00A61B26">
        <w:rPr>
          <w:sz w:val="20"/>
          <w:szCs w:val="17"/>
          <w:lang w:eastAsia="ru-RU"/>
        </w:rPr>
        <w:t>.</w:t>
      </w:r>
    </w:p>
    <w:p w14:paraId="65589403" w14:textId="77777777" w:rsidR="00A76F5C" w:rsidRPr="00461E7E" w:rsidRDefault="00A76F5C" w:rsidP="00A76F5C">
      <w:pPr>
        <w:autoSpaceDE w:val="0"/>
        <w:autoSpaceDN w:val="0"/>
        <w:adjustRightInd w:val="0"/>
        <w:rPr>
          <w:sz w:val="20"/>
          <w:szCs w:val="17"/>
          <w:lang w:eastAsia="ru-RU"/>
        </w:rPr>
      </w:pPr>
    </w:p>
    <w:p w14:paraId="15C3DA1B" w14:textId="12751ABF" w:rsidR="00A76F5C" w:rsidRPr="00A76F5C" w:rsidRDefault="00A76F5C" w:rsidP="00A76F5C">
      <w:pPr>
        <w:autoSpaceDE w:val="0"/>
        <w:autoSpaceDN w:val="0"/>
        <w:adjustRightInd w:val="0"/>
        <w:rPr>
          <w:sz w:val="20"/>
          <w:szCs w:val="17"/>
          <w:lang w:eastAsia="ru-RU"/>
        </w:rPr>
      </w:pPr>
      <w:r>
        <w:rPr>
          <w:noProof/>
          <w:sz w:val="20"/>
          <w:szCs w:val="17"/>
          <w:lang w:val="ru-RU" w:eastAsia="ru-RU"/>
        </w:rPr>
        <w:lastRenderedPageBreak/>
        <w:drawing>
          <wp:inline distT="0" distB="0" distL="0" distR="0" wp14:anchorId="4F64A65E" wp14:editId="634F55D0">
            <wp:extent cx="4419600" cy="17240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419600" cy="1724025"/>
                    </a:xfrm>
                    <a:prstGeom prst="rect">
                      <a:avLst/>
                    </a:prstGeom>
                    <a:noFill/>
                    <a:ln>
                      <a:noFill/>
                    </a:ln>
                  </pic:spPr>
                </pic:pic>
              </a:graphicData>
            </a:graphic>
          </wp:inline>
        </w:drawing>
      </w:r>
    </w:p>
    <w:p w14:paraId="42BD9DFE" w14:textId="77777777" w:rsidR="00A76F5C" w:rsidRPr="00610B96" w:rsidRDefault="00A76F5C" w:rsidP="00B50823">
      <w:pPr>
        <w:rPr>
          <w:sz w:val="20"/>
          <w:szCs w:val="20"/>
        </w:rPr>
      </w:pPr>
    </w:p>
    <w:p w14:paraId="3AF7553B" w14:textId="77777777" w:rsidR="00461E7E" w:rsidRPr="004C7F0F" w:rsidRDefault="00461E7E" w:rsidP="00461E7E">
      <w:pPr>
        <w:autoSpaceDE w:val="0"/>
        <w:autoSpaceDN w:val="0"/>
        <w:adjustRightInd w:val="0"/>
        <w:rPr>
          <w:b/>
          <w:i/>
          <w:sz w:val="20"/>
          <w:szCs w:val="17"/>
          <w:lang w:eastAsia="ru-RU"/>
        </w:rPr>
      </w:pPr>
      <w:r>
        <w:rPr>
          <w:b/>
          <w:i/>
          <w:sz w:val="20"/>
          <w:szCs w:val="17"/>
          <w:lang w:eastAsia="ru-RU"/>
        </w:rPr>
        <w:t>Subcommands</w:t>
      </w:r>
    </w:p>
    <w:p w14:paraId="5B2868A3" w14:textId="77777777" w:rsidR="00A43CE3" w:rsidRPr="00D83087" w:rsidRDefault="00A43CE3" w:rsidP="00B50823">
      <w:pPr>
        <w:autoSpaceDE w:val="0"/>
        <w:autoSpaceDN w:val="0"/>
        <w:adjustRightInd w:val="0"/>
        <w:rPr>
          <w:sz w:val="20"/>
          <w:szCs w:val="17"/>
          <w:lang w:eastAsia="ru-RU"/>
        </w:rPr>
      </w:pPr>
    </w:p>
    <w:p w14:paraId="38432C20" w14:textId="77777777" w:rsidR="0014571E" w:rsidRPr="00D83087" w:rsidRDefault="0014571E" w:rsidP="00B50823">
      <w:pPr>
        <w:autoSpaceDE w:val="0"/>
        <w:autoSpaceDN w:val="0"/>
        <w:adjustRightInd w:val="0"/>
        <w:rPr>
          <w:b/>
          <w:sz w:val="20"/>
          <w:szCs w:val="17"/>
          <w:lang w:eastAsia="ru-RU"/>
        </w:rPr>
      </w:pPr>
      <w:r w:rsidRPr="006F5A7D">
        <w:rPr>
          <w:b/>
          <w:sz w:val="20"/>
          <w:szCs w:val="17"/>
          <w:lang w:eastAsia="ru-RU"/>
        </w:rPr>
        <w:t>MATRIX</w:t>
      </w:r>
    </w:p>
    <w:p w14:paraId="23365BCA" w14:textId="31747137" w:rsidR="00461E7E" w:rsidRDefault="00461E7E" w:rsidP="00461E7E">
      <w:pPr>
        <w:autoSpaceDE w:val="0"/>
        <w:autoSpaceDN w:val="0"/>
        <w:adjustRightInd w:val="0"/>
        <w:rPr>
          <w:sz w:val="20"/>
          <w:szCs w:val="17"/>
          <w:lang w:eastAsia="ru-RU"/>
        </w:rPr>
      </w:pPr>
      <w:r>
        <w:rPr>
          <w:sz w:val="20"/>
          <w:szCs w:val="17"/>
          <w:lang w:eastAsia="ru-RU"/>
        </w:rPr>
        <w:t>Specify variables of the working dataset which are proper the columns of the matrix of distances (dissimilarities)</w:t>
      </w:r>
      <w:r w:rsidRPr="005141A7">
        <w:rPr>
          <w:sz w:val="20"/>
          <w:szCs w:val="17"/>
          <w:lang w:eastAsia="ru-RU"/>
        </w:rPr>
        <w:t xml:space="preserve">. </w:t>
      </w:r>
      <w:r>
        <w:rPr>
          <w:sz w:val="20"/>
          <w:szCs w:val="17"/>
          <w:lang w:eastAsia="ru-RU"/>
        </w:rPr>
        <w:t>You</w:t>
      </w:r>
      <w:r w:rsidRPr="005141A7">
        <w:rPr>
          <w:sz w:val="20"/>
          <w:szCs w:val="17"/>
          <w:lang w:eastAsia="ru-RU"/>
        </w:rPr>
        <w:t xml:space="preserve"> </w:t>
      </w:r>
      <w:r>
        <w:rPr>
          <w:sz w:val="20"/>
          <w:szCs w:val="17"/>
          <w:lang w:eastAsia="ru-RU"/>
        </w:rPr>
        <w:t>may</w:t>
      </w:r>
      <w:r w:rsidRPr="005141A7">
        <w:rPr>
          <w:sz w:val="20"/>
          <w:szCs w:val="17"/>
          <w:lang w:eastAsia="ru-RU"/>
        </w:rPr>
        <w:t xml:space="preserve"> </w:t>
      </w:r>
      <w:r>
        <w:rPr>
          <w:sz w:val="20"/>
          <w:szCs w:val="17"/>
          <w:lang w:eastAsia="ru-RU"/>
        </w:rPr>
        <w:t>list</w:t>
      </w:r>
      <w:r w:rsidRPr="005141A7">
        <w:rPr>
          <w:sz w:val="20"/>
          <w:szCs w:val="17"/>
          <w:lang w:eastAsia="ru-RU"/>
        </w:rPr>
        <w:t xml:space="preserve"> </w:t>
      </w:r>
      <w:r>
        <w:rPr>
          <w:sz w:val="20"/>
          <w:szCs w:val="17"/>
          <w:lang w:eastAsia="ru-RU"/>
        </w:rPr>
        <w:t>all</w:t>
      </w:r>
      <w:r w:rsidRPr="005141A7">
        <w:rPr>
          <w:sz w:val="20"/>
          <w:szCs w:val="17"/>
          <w:lang w:eastAsia="ru-RU"/>
        </w:rPr>
        <w:t xml:space="preserve"> </w:t>
      </w:r>
      <w:r>
        <w:rPr>
          <w:sz w:val="20"/>
          <w:szCs w:val="17"/>
          <w:lang w:eastAsia="ru-RU"/>
        </w:rPr>
        <w:t>or</w:t>
      </w:r>
      <w:r w:rsidRPr="005141A7">
        <w:rPr>
          <w:sz w:val="20"/>
          <w:szCs w:val="17"/>
          <w:lang w:eastAsia="ru-RU"/>
        </w:rPr>
        <w:t xml:space="preserve"> </w:t>
      </w:r>
      <w:r>
        <w:rPr>
          <w:sz w:val="20"/>
          <w:szCs w:val="17"/>
          <w:lang w:eastAsia="ru-RU"/>
        </w:rPr>
        <w:t>just</w:t>
      </w:r>
      <w:r w:rsidRPr="005141A7">
        <w:rPr>
          <w:sz w:val="20"/>
          <w:szCs w:val="17"/>
          <w:lang w:eastAsia="ru-RU"/>
        </w:rPr>
        <w:t xml:space="preserve"> </w:t>
      </w:r>
      <w:r>
        <w:rPr>
          <w:sz w:val="20"/>
          <w:szCs w:val="17"/>
          <w:lang w:eastAsia="ru-RU"/>
        </w:rPr>
        <w:t>needed columns and in arbitrary sequence</w:t>
      </w:r>
      <w:r w:rsidRPr="005141A7">
        <w:rPr>
          <w:sz w:val="20"/>
          <w:szCs w:val="17"/>
          <w:lang w:eastAsia="ru-RU"/>
        </w:rPr>
        <w:t xml:space="preserve">. </w:t>
      </w:r>
      <w:r>
        <w:rPr>
          <w:sz w:val="20"/>
          <w:szCs w:val="17"/>
          <w:lang w:eastAsia="ru-RU"/>
        </w:rPr>
        <w:t>May</w:t>
      </w:r>
      <w:r w:rsidRPr="00A158CA">
        <w:rPr>
          <w:sz w:val="20"/>
          <w:szCs w:val="17"/>
          <w:lang w:eastAsia="ru-RU"/>
        </w:rPr>
        <w:t xml:space="preserve"> </w:t>
      </w:r>
      <w:r>
        <w:rPr>
          <w:sz w:val="20"/>
          <w:szCs w:val="17"/>
          <w:lang w:eastAsia="ru-RU"/>
        </w:rPr>
        <w:t>use</w:t>
      </w:r>
      <w:r w:rsidRPr="00A158CA">
        <w:rPr>
          <w:sz w:val="20"/>
          <w:szCs w:val="17"/>
          <w:lang w:eastAsia="ru-RU"/>
        </w:rPr>
        <w:t xml:space="preserve"> “</w:t>
      </w:r>
      <w:r>
        <w:rPr>
          <w:sz w:val="20"/>
          <w:szCs w:val="17"/>
          <w:lang w:eastAsia="ru-RU"/>
        </w:rPr>
        <w:t>to</w:t>
      </w:r>
      <w:r w:rsidRPr="00A158CA">
        <w:rPr>
          <w:sz w:val="20"/>
          <w:szCs w:val="17"/>
          <w:lang w:eastAsia="ru-RU"/>
        </w:rPr>
        <w:t>”</w:t>
      </w:r>
      <w:r>
        <w:rPr>
          <w:sz w:val="20"/>
          <w:szCs w:val="17"/>
          <w:lang w:eastAsia="ru-RU"/>
        </w:rPr>
        <w:t xml:space="preserve"> to specify by range</w:t>
      </w:r>
      <w:r w:rsidRPr="00A158CA">
        <w:rPr>
          <w:sz w:val="20"/>
          <w:szCs w:val="17"/>
          <w:lang w:eastAsia="ru-RU"/>
        </w:rPr>
        <w:t>.</w:t>
      </w:r>
      <w:r>
        <w:rPr>
          <w:sz w:val="20"/>
          <w:szCs w:val="17"/>
          <w:lang w:eastAsia="ru-RU"/>
        </w:rPr>
        <w:t xml:space="preserve"> If you have similarities, transform them first into dissimilarities the way you find suitable.</w:t>
      </w:r>
    </w:p>
    <w:p w14:paraId="776C2CCC" w14:textId="77777777" w:rsidR="00461E7E" w:rsidRDefault="00461E7E" w:rsidP="00461E7E">
      <w:pPr>
        <w:autoSpaceDE w:val="0"/>
        <w:autoSpaceDN w:val="0"/>
        <w:adjustRightInd w:val="0"/>
        <w:rPr>
          <w:sz w:val="20"/>
          <w:szCs w:val="17"/>
          <w:lang w:eastAsia="ru-RU"/>
        </w:rPr>
      </w:pPr>
    </w:p>
    <w:p w14:paraId="0BFF8057" w14:textId="77777777" w:rsidR="00461E7E" w:rsidRPr="002D5682" w:rsidRDefault="00461E7E" w:rsidP="00461E7E">
      <w:pPr>
        <w:autoSpaceDE w:val="0"/>
        <w:autoSpaceDN w:val="0"/>
        <w:adjustRightInd w:val="0"/>
        <w:rPr>
          <w:sz w:val="20"/>
          <w:szCs w:val="17"/>
          <w:lang w:eastAsia="ru-RU"/>
        </w:rPr>
      </w:pPr>
      <w:r>
        <w:rPr>
          <w:i/>
          <w:sz w:val="20"/>
          <w:szCs w:val="17"/>
          <w:lang w:eastAsia="ru-RU"/>
        </w:rPr>
        <w:t>Specification of open range with</w:t>
      </w:r>
      <w:r w:rsidRPr="002D5682">
        <w:rPr>
          <w:i/>
          <w:sz w:val="20"/>
          <w:szCs w:val="17"/>
          <w:lang w:eastAsia="ru-RU"/>
        </w:rPr>
        <w:t xml:space="preserve"> </w:t>
      </w:r>
      <w:r>
        <w:rPr>
          <w:i/>
          <w:sz w:val="20"/>
          <w:szCs w:val="17"/>
          <w:lang w:eastAsia="ru-RU"/>
        </w:rPr>
        <w:t xml:space="preserve">the help of </w:t>
      </w:r>
      <w:r w:rsidRPr="002D5682">
        <w:rPr>
          <w:i/>
          <w:sz w:val="20"/>
          <w:szCs w:val="17"/>
          <w:lang w:eastAsia="ru-RU"/>
        </w:rPr>
        <w:t>“?”</w:t>
      </w:r>
      <w:r w:rsidRPr="002D5682">
        <w:rPr>
          <w:sz w:val="20"/>
          <w:szCs w:val="17"/>
          <w:lang w:eastAsia="ru-RU"/>
        </w:rPr>
        <w:t xml:space="preserve">. </w:t>
      </w:r>
      <w:r>
        <w:rPr>
          <w:sz w:val="20"/>
          <w:szCs w:val="17"/>
          <w:lang w:eastAsia="ru-RU"/>
        </w:rPr>
        <w:t>In</w:t>
      </w:r>
      <w:r w:rsidRPr="002D5682">
        <w:rPr>
          <w:sz w:val="20"/>
          <w:szCs w:val="17"/>
          <w:lang w:eastAsia="ru-RU"/>
        </w:rPr>
        <w:t xml:space="preserve"> </w:t>
      </w:r>
      <w:r>
        <w:rPr>
          <w:sz w:val="20"/>
          <w:szCs w:val="17"/>
          <w:lang w:eastAsia="ru-RU"/>
        </w:rPr>
        <w:t>some</w:t>
      </w:r>
      <w:r w:rsidRPr="002D5682">
        <w:rPr>
          <w:sz w:val="20"/>
          <w:szCs w:val="17"/>
          <w:lang w:eastAsia="ru-RU"/>
        </w:rPr>
        <w:t xml:space="preserve"> </w:t>
      </w:r>
      <w:r>
        <w:rPr>
          <w:sz w:val="20"/>
          <w:szCs w:val="17"/>
          <w:lang w:eastAsia="ru-RU"/>
        </w:rPr>
        <w:t>instances</w:t>
      </w:r>
      <w:r w:rsidRPr="002D5682">
        <w:rPr>
          <w:sz w:val="20"/>
          <w:szCs w:val="17"/>
          <w:lang w:eastAsia="ru-RU"/>
        </w:rPr>
        <w:t xml:space="preserve"> </w:t>
      </w:r>
      <w:r>
        <w:rPr>
          <w:sz w:val="20"/>
          <w:szCs w:val="17"/>
          <w:lang w:eastAsia="ru-RU"/>
        </w:rPr>
        <w:t>there</w:t>
      </w:r>
      <w:r w:rsidRPr="002D5682">
        <w:rPr>
          <w:sz w:val="20"/>
          <w:szCs w:val="17"/>
          <w:lang w:eastAsia="ru-RU"/>
        </w:rPr>
        <w:t xml:space="preserve"> </w:t>
      </w:r>
      <w:r>
        <w:rPr>
          <w:sz w:val="20"/>
          <w:szCs w:val="17"/>
          <w:lang w:eastAsia="ru-RU"/>
        </w:rPr>
        <w:t>may</w:t>
      </w:r>
      <w:r w:rsidRPr="002D5682">
        <w:rPr>
          <w:sz w:val="20"/>
          <w:szCs w:val="17"/>
          <w:lang w:eastAsia="ru-RU"/>
        </w:rPr>
        <w:t xml:space="preserve"> </w:t>
      </w:r>
      <w:r>
        <w:rPr>
          <w:sz w:val="20"/>
          <w:szCs w:val="17"/>
          <w:lang w:eastAsia="ru-RU"/>
        </w:rPr>
        <w:t>arise</w:t>
      </w:r>
      <w:r w:rsidRPr="002D5682">
        <w:rPr>
          <w:sz w:val="20"/>
          <w:szCs w:val="17"/>
          <w:lang w:eastAsia="ru-RU"/>
        </w:rPr>
        <w:t xml:space="preserve"> </w:t>
      </w:r>
      <w:r>
        <w:rPr>
          <w:sz w:val="20"/>
          <w:szCs w:val="17"/>
          <w:lang w:eastAsia="ru-RU"/>
        </w:rPr>
        <w:t>need</w:t>
      </w:r>
      <w:r w:rsidRPr="002D5682">
        <w:rPr>
          <w:sz w:val="20"/>
          <w:szCs w:val="17"/>
          <w:lang w:eastAsia="ru-RU"/>
        </w:rPr>
        <w:t xml:space="preserve"> </w:t>
      </w:r>
      <w:r>
        <w:rPr>
          <w:sz w:val="20"/>
          <w:szCs w:val="17"/>
          <w:lang w:eastAsia="ru-RU"/>
        </w:rPr>
        <w:t>to specify a range between a pair of variables which themselves are not included in the range</w:t>
      </w:r>
      <w:r w:rsidRPr="002D5682">
        <w:rPr>
          <w:sz w:val="20"/>
          <w:szCs w:val="17"/>
          <w:lang w:eastAsia="ru-RU"/>
        </w:rPr>
        <w:t xml:space="preserve">. </w:t>
      </w:r>
      <w:r>
        <w:rPr>
          <w:sz w:val="20"/>
          <w:szCs w:val="17"/>
          <w:lang w:eastAsia="ru-RU"/>
        </w:rPr>
        <w:t xml:space="preserve">Use </w:t>
      </w:r>
      <w:r w:rsidRPr="002D5682">
        <w:rPr>
          <w:sz w:val="20"/>
          <w:szCs w:val="17"/>
          <w:lang w:eastAsia="ru-RU"/>
        </w:rPr>
        <w:t xml:space="preserve">“?” </w:t>
      </w:r>
      <w:r>
        <w:rPr>
          <w:sz w:val="20"/>
          <w:szCs w:val="17"/>
          <w:lang w:eastAsia="ru-RU"/>
        </w:rPr>
        <w:t>at the sides, for that</w:t>
      </w:r>
      <w:r w:rsidRPr="002D5682">
        <w:rPr>
          <w:sz w:val="20"/>
          <w:szCs w:val="17"/>
          <w:lang w:eastAsia="ru-RU"/>
        </w:rPr>
        <w:t xml:space="preserve">. </w:t>
      </w:r>
      <w:r>
        <w:rPr>
          <w:sz w:val="20"/>
          <w:szCs w:val="17"/>
          <w:lang w:eastAsia="ru-RU"/>
        </w:rPr>
        <w:t>For example</w:t>
      </w:r>
      <w:r w:rsidRPr="002D5682">
        <w:rPr>
          <w:sz w:val="20"/>
          <w:szCs w:val="17"/>
          <w:lang w:eastAsia="ru-RU"/>
        </w:rPr>
        <w:t xml:space="preserve">, </w:t>
      </w:r>
      <w:r w:rsidRPr="002D5682">
        <w:rPr>
          <w:i/>
          <w:sz w:val="20"/>
          <w:szCs w:val="17"/>
          <w:lang w:eastAsia="ru-RU"/>
        </w:rPr>
        <w:t>?</w:t>
      </w:r>
      <w:r w:rsidRPr="005115E0">
        <w:rPr>
          <w:i/>
          <w:sz w:val="20"/>
          <w:szCs w:val="17"/>
          <w:lang w:eastAsia="ru-RU"/>
        </w:rPr>
        <w:t>VARNAME</w:t>
      </w:r>
      <w:r w:rsidRPr="002D5682">
        <w:rPr>
          <w:i/>
          <w:sz w:val="20"/>
          <w:szCs w:val="17"/>
          <w:lang w:eastAsia="ru-RU"/>
        </w:rPr>
        <w:t xml:space="preserve">_ </w:t>
      </w:r>
      <w:r w:rsidRPr="005115E0">
        <w:rPr>
          <w:i/>
          <w:sz w:val="20"/>
          <w:szCs w:val="17"/>
          <w:lang w:eastAsia="ru-RU"/>
        </w:rPr>
        <w:t>to</w:t>
      </w:r>
      <w:r w:rsidRPr="002D5682">
        <w:rPr>
          <w:i/>
          <w:sz w:val="20"/>
          <w:szCs w:val="17"/>
          <w:lang w:eastAsia="ru-RU"/>
        </w:rPr>
        <w:t xml:space="preserve"> </w:t>
      </w:r>
      <w:r w:rsidRPr="005115E0">
        <w:rPr>
          <w:i/>
          <w:sz w:val="20"/>
          <w:szCs w:val="17"/>
          <w:lang w:eastAsia="ru-RU"/>
        </w:rPr>
        <w:t>ENDVAR</w:t>
      </w:r>
      <w:r w:rsidRPr="002D5682">
        <w:rPr>
          <w:i/>
          <w:sz w:val="20"/>
          <w:szCs w:val="17"/>
          <w:lang w:eastAsia="ru-RU"/>
        </w:rPr>
        <w:t>?</w:t>
      </w:r>
      <w:r w:rsidRPr="002D5682">
        <w:rPr>
          <w:sz w:val="20"/>
          <w:szCs w:val="17"/>
          <w:lang w:eastAsia="ru-RU"/>
        </w:rPr>
        <w:t xml:space="preserve"> </w:t>
      </w:r>
      <w:r>
        <w:rPr>
          <w:sz w:val="20"/>
          <w:szCs w:val="17"/>
          <w:lang w:eastAsia="ru-RU"/>
        </w:rPr>
        <w:t>means all variables found in the dataset between variables</w:t>
      </w:r>
      <w:r w:rsidRPr="002D5682">
        <w:rPr>
          <w:sz w:val="20"/>
          <w:szCs w:val="17"/>
          <w:lang w:eastAsia="ru-RU"/>
        </w:rPr>
        <w:t xml:space="preserve"> </w:t>
      </w:r>
      <w:r w:rsidRPr="005115E0">
        <w:rPr>
          <w:i/>
          <w:sz w:val="20"/>
          <w:szCs w:val="17"/>
          <w:lang w:eastAsia="ru-RU"/>
        </w:rPr>
        <w:t>VARNAME</w:t>
      </w:r>
      <w:r w:rsidRPr="002D5682">
        <w:rPr>
          <w:i/>
          <w:sz w:val="20"/>
          <w:szCs w:val="17"/>
          <w:lang w:eastAsia="ru-RU"/>
        </w:rPr>
        <w:t xml:space="preserve">_ </w:t>
      </w:r>
      <w:r>
        <w:rPr>
          <w:sz w:val="20"/>
          <w:szCs w:val="17"/>
          <w:lang w:eastAsia="ru-RU"/>
        </w:rPr>
        <w:t>and</w:t>
      </w:r>
      <w:r w:rsidRPr="002D5682">
        <w:rPr>
          <w:sz w:val="20"/>
          <w:szCs w:val="17"/>
          <w:lang w:eastAsia="ru-RU"/>
        </w:rPr>
        <w:t xml:space="preserve"> </w:t>
      </w:r>
      <w:r w:rsidRPr="005115E0">
        <w:rPr>
          <w:i/>
          <w:sz w:val="20"/>
          <w:szCs w:val="17"/>
          <w:lang w:eastAsia="ru-RU"/>
        </w:rPr>
        <w:t>ENDVAR</w:t>
      </w:r>
      <w:r w:rsidRPr="002D5682">
        <w:rPr>
          <w:sz w:val="20"/>
          <w:szCs w:val="17"/>
          <w:lang w:eastAsia="ru-RU"/>
        </w:rPr>
        <w:t xml:space="preserve">, </w:t>
      </w:r>
      <w:r>
        <w:rPr>
          <w:sz w:val="20"/>
          <w:szCs w:val="17"/>
          <w:lang w:eastAsia="ru-RU"/>
        </w:rPr>
        <w:t>excluding these two</w:t>
      </w:r>
      <w:r w:rsidRPr="002D5682">
        <w:rPr>
          <w:sz w:val="20"/>
          <w:szCs w:val="17"/>
          <w:lang w:eastAsia="ru-RU"/>
        </w:rPr>
        <w:t xml:space="preserve">. </w:t>
      </w:r>
      <w:r>
        <w:rPr>
          <w:sz w:val="20"/>
          <w:szCs w:val="17"/>
          <w:lang w:eastAsia="ru-RU"/>
        </w:rPr>
        <w:t>To specify a range which is open from one side</w:t>
      </w:r>
      <w:r w:rsidRPr="002D5682">
        <w:rPr>
          <w:sz w:val="20"/>
          <w:szCs w:val="17"/>
          <w:lang w:eastAsia="ru-RU"/>
        </w:rPr>
        <w:t>,</w:t>
      </w:r>
      <w:r>
        <w:rPr>
          <w:sz w:val="20"/>
          <w:szCs w:val="17"/>
          <w:lang w:eastAsia="ru-RU"/>
        </w:rPr>
        <w:t xml:space="preserve"> use</w:t>
      </w:r>
      <w:r w:rsidRPr="002D5682">
        <w:rPr>
          <w:sz w:val="20"/>
          <w:szCs w:val="17"/>
          <w:lang w:eastAsia="ru-RU"/>
        </w:rPr>
        <w:t xml:space="preserve"> “?” </w:t>
      </w:r>
      <w:r>
        <w:rPr>
          <w:sz w:val="20"/>
          <w:szCs w:val="17"/>
          <w:lang w:eastAsia="ru-RU"/>
        </w:rPr>
        <w:t>only from that side</w:t>
      </w:r>
      <w:r w:rsidRPr="002D5682">
        <w:rPr>
          <w:sz w:val="20"/>
          <w:szCs w:val="17"/>
          <w:lang w:eastAsia="ru-RU"/>
        </w:rPr>
        <w:t xml:space="preserve">. </w:t>
      </w:r>
      <w:r>
        <w:rPr>
          <w:sz w:val="20"/>
          <w:szCs w:val="17"/>
          <w:lang w:eastAsia="ru-RU"/>
        </w:rPr>
        <w:t>For example</w:t>
      </w:r>
      <w:r w:rsidRPr="002D5682">
        <w:rPr>
          <w:sz w:val="20"/>
          <w:szCs w:val="17"/>
          <w:lang w:eastAsia="ru-RU"/>
        </w:rPr>
        <w:t xml:space="preserve">: </w:t>
      </w:r>
      <w:r w:rsidRPr="002D5682">
        <w:rPr>
          <w:i/>
          <w:sz w:val="20"/>
          <w:szCs w:val="17"/>
          <w:lang w:eastAsia="ru-RU"/>
        </w:rPr>
        <w:t>?</w:t>
      </w:r>
      <w:r w:rsidRPr="005115E0">
        <w:rPr>
          <w:i/>
          <w:sz w:val="20"/>
          <w:szCs w:val="17"/>
          <w:lang w:eastAsia="ru-RU"/>
        </w:rPr>
        <w:t>VARNAME</w:t>
      </w:r>
      <w:r w:rsidRPr="002D5682">
        <w:rPr>
          <w:i/>
          <w:sz w:val="20"/>
          <w:szCs w:val="17"/>
          <w:lang w:eastAsia="ru-RU"/>
        </w:rPr>
        <w:t xml:space="preserve">_ </w:t>
      </w:r>
      <w:r w:rsidRPr="005115E0">
        <w:rPr>
          <w:i/>
          <w:sz w:val="20"/>
          <w:szCs w:val="17"/>
          <w:lang w:eastAsia="ru-RU"/>
        </w:rPr>
        <w:t>to</w:t>
      </w:r>
      <w:r w:rsidRPr="002D5682">
        <w:rPr>
          <w:i/>
          <w:sz w:val="20"/>
          <w:szCs w:val="17"/>
          <w:lang w:eastAsia="ru-RU"/>
        </w:rPr>
        <w:t xml:space="preserve"> </w:t>
      </w:r>
      <w:r>
        <w:rPr>
          <w:i/>
          <w:sz w:val="20"/>
          <w:szCs w:val="17"/>
          <w:lang w:eastAsia="ru-RU"/>
        </w:rPr>
        <w:t>VAR</w:t>
      </w:r>
      <w:r w:rsidRPr="002D5682">
        <w:rPr>
          <w:i/>
          <w:sz w:val="20"/>
          <w:szCs w:val="17"/>
          <w:lang w:eastAsia="ru-RU"/>
        </w:rPr>
        <w:t>100</w:t>
      </w:r>
      <w:r w:rsidRPr="002D5682">
        <w:rPr>
          <w:sz w:val="20"/>
          <w:szCs w:val="17"/>
          <w:lang w:eastAsia="ru-RU"/>
        </w:rPr>
        <w:t xml:space="preserve"> </w:t>
      </w:r>
      <w:r>
        <w:rPr>
          <w:sz w:val="20"/>
          <w:szCs w:val="17"/>
          <w:lang w:eastAsia="ru-RU"/>
        </w:rPr>
        <w:t>or</w:t>
      </w:r>
      <w:r w:rsidRPr="002D5682">
        <w:rPr>
          <w:sz w:val="20"/>
          <w:szCs w:val="17"/>
          <w:lang w:eastAsia="ru-RU"/>
        </w:rPr>
        <w:t xml:space="preserve"> </w:t>
      </w:r>
      <w:r>
        <w:rPr>
          <w:i/>
          <w:sz w:val="20"/>
          <w:szCs w:val="17"/>
          <w:lang w:eastAsia="ru-RU"/>
        </w:rPr>
        <w:t>VAR</w:t>
      </w:r>
      <w:r w:rsidRPr="002D5682">
        <w:rPr>
          <w:i/>
          <w:sz w:val="20"/>
          <w:szCs w:val="17"/>
          <w:lang w:eastAsia="ru-RU"/>
        </w:rPr>
        <w:t xml:space="preserve">1 </w:t>
      </w:r>
      <w:r w:rsidRPr="005115E0">
        <w:rPr>
          <w:i/>
          <w:sz w:val="20"/>
          <w:szCs w:val="17"/>
          <w:lang w:eastAsia="ru-RU"/>
        </w:rPr>
        <w:t>to</w:t>
      </w:r>
      <w:r w:rsidRPr="002D5682">
        <w:rPr>
          <w:i/>
          <w:sz w:val="20"/>
          <w:szCs w:val="17"/>
          <w:lang w:eastAsia="ru-RU"/>
        </w:rPr>
        <w:t xml:space="preserve"> </w:t>
      </w:r>
      <w:r w:rsidRPr="005115E0">
        <w:rPr>
          <w:i/>
          <w:sz w:val="20"/>
          <w:szCs w:val="17"/>
          <w:lang w:eastAsia="ru-RU"/>
        </w:rPr>
        <w:t>ENDVAR</w:t>
      </w:r>
      <w:r w:rsidRPr="002D5682">
        <w:rPr>
          <w:i/>
          <w:sz w:val="20"/>
          <w:szCs w:val="17"/>
          <w:lang w:eastAsia="ru-RU"/>
        </w:rPr>
        <w:t>?</w:t>
      </w:r>
      <w:r w:rsidRPr="002D5682">
        <w:rPr>
          <w:sz w:val="20"/>
          <w:szCs w:val="17"/>
          <w:lang w:eastAsia="ru-RU"/>
        </w:rPr>
        <w:t>.</w:t>
      </w:r>
    </w:p>
    <w:p w14:paraId="63EB4CF7" w14:textId="77777777" w:rsidR="00461E7E" w:rsidRDefault="00461E7E" w:rsidP="00461E7E">
      <w:pPr>
        <w:autoSpaceDE w:val="0"/>
        <w:autoSpaceDN w:val="0"/>
        <w:adjustRightInd w:val="0"/>
        <w:rPr>
          <w:sz w:val="20"/>
          <w:szCs w:val="17"/>
          <w:lang w:eastAsia="ru-RU"/>
        </w:rPr>
      </w:pPr>
    </w:p>
    <w:p w14:paraId="54F484E2" w14:textId="60DC88AB" w:rsidR="00461E7E" w:rsidRPr="006C583C" w:rsidRDefault="00461E7E" w:rsidP="00461E7E">
      <w:pPr>
        <w:autoSpaceDE w:val="0"/>
        <w:autoSpaceDN w:val="0"/>
        <w:adjustRightInd w:val="0"/>
        <w:rPr>
          <w:sz w:val="20"/>
          <w:szCs w:val="17"/>
          <w:lang w:eastAsia="ru-RU"/>
        </w:rPr>
      </w:pPr>
      <w:r>
        <w:rPr>
          <w:sz w:val="20"/>
          <w:szCs w:val="17"/>
          <w:lang w:eastAsia="ru-RU"/>
        </w:rPr>
        <w:t>Since</w:t>
      </w:r>
      <w:r w:rsidRPr="005141A7">
        <w:rPr>
          <w:sz w:val="20"/>
          <w:szCs w:val="17"/>
          <w:lang w:eastAsia="ru-RU"/>
        </w:rPr>
        <w:t xml:space="preserve"> </w:t>
      </w:r>
      <w:r>
        <w:rPr>
          <w:sz w:val="20"/>
          <w:szCs w:val="17"/>
          <w:lang w:eastAsia="ru-RU"/>
        </w:rPr>
        <w:t>your</w:t>
      </w:r>
      <w:r w:rsidRPr="005141A7">
        <w:rPr>
          <w:sz w:val="20"/>
          <w:szCs w:val="17"/>
          <w:lang w:eastAsia="ru-RU"/>
        </w:rPr>
        <w:t xml:space="preserve"> </w:t>
      </w:r>
      <w:r>
        <w:rPr>
          <w:sz w:val="20"/>
          <w:szCs w:val="17"/>
          <w:lang w:eastAsia="ru-RU"/>
        </w:rPr>
        <w:t>data</w:t>
      </w:r>
      <w:r w:rsidRPr="005141A7">
        <w:rPr>
          <w:sz w:val="20"/>
          <w:szCs w:val="17"/>
          <w:lang w:eastAsia="ru-RU"/>
        </w:rPr>
        <w:t xml:space="preserve"> </w:t>
      </w:r>
      <w:r>
        <w:rPr>
          <w:sz w:val="20"/>
          <w:szCs w:val="17"/>
          <w:lang w:eastAsia="ru-RU"/>
        </w:rPr>
        <w:t>are</w:t>
      </w:r>
      <w:r w:rsidRPr="005141A7">
        <w:rPr>
          <w:sz w:val="20"/>
          <w:szCs w:val="17"/>
          <w:lang w:eastAsia="ru-RU"/>
        </w:rPr>
        <w:t xml:space="preserve"> </w:t>
      </w:r>
      <w:r>
        <w:rPr>
          <w:sz w:val="20"/>
          <w:szCs w:val="17"/>
          <w:lang w:eastAsia="ru-RU"/>
        </w:rPr>
        <w:t xml:space="preserve">dissimilarities, </w:t>
      </w:r>
      <w:r w:rsidRPr="005141A7">
        <w:rPr>
          <w:sz w:val="20"/>
          <w:szCs w:val="17"/>
          <w:lang w:eastAsia="ru-RU"/>
        </w:rPr>
        <w:t>“</w:t>
      </w:r>
      <w:r>
        <w:rPr>
          <w:sz w:val="20"/>
          <w:szCs w:val="17"/>
          <w:lang w:eastAsia="ru-RU"/>
        </w:rPr>
        <w:t>diagonal</w:t>
      </w:r>
      <w:r w:rsidRPr="005141A7">
        <w:rPr>
          <w:sz w:val="20"/>
          <w:szCs w:val="17"/>
          <w:lang w:eastAsia="ru-RU"/>
        </w:rPr>
        <w:t xml:space="preserve">” </w:t>
      </w:r>
      <w:r>
        <w:rPr>
          <w:sz w:val="20"/>
          <w:szCs w:val="17"/>
          <w:lang w:eastAsia="ru-RU"/>
        </w:rPr>
        <w:t>values</w:t>
      </w:r>
      <w:r w:rsidRPr="005141A7">
        <w:rPr>
          <w:sz w:val="20"/>
          <w:szCs w:val="17"/>
          <w:lang w:eastAsia="ru-RU"/>
        </w:rPr>
        <w:t xml:space="preserve"> – </w:t>
      </w:r>
      <w:r>
        <w:rPr>
          <w:sz w:val="20"/>
          <w:szCs w:val="17"/>
          <w:lang w:eastAsia="ru-RU"/>
        </w:rPr>
        <w:t>i</w:t>
      </w:r>
      <w:r w:rsidRPr="005141A7">
        <w:rPr>
          <w:sz w:val="20"/>
          <w:szCs w:val="17"/>
          <w:lang w:eastAsia="ru-RU"/>
        </w:rPr>
        <w:t>.</w:t>
      </w:r>
      <w:r>
        <w:rPr>
          <w:sz w:val="20"/>
          <w:szCs w:val="17"/>
          <w:lang w:eastAsia="ru-RU"/>
        </w:rPr>
        <w:t>e</w:t>
      </w:r>
      <w:r w:rsidRPr="005141A7">
        <w:rPr>
          <w:sz w:val="20"/>
          <w:szCs w:val="17"/>
          <w:lang w:eastAsia="ru-RU"/>
        </w:rPr>
        <w:t xml:space="preserve">., </w:t>
      </w:r>
      <w:r>
        <w:rPr>
          <w:sz w:val="20"/>
          <w:szCs w:val="17"/>
          <w:lang w:eastAsia="ru-RU"/>
        </w:rPr>
        <w:t>data</w:t>
      </w:r>
      <w:r w:rsidRPr="005141A7">
        <w:rPr>
          <w:sz w:val="20"/>
          <w:szCs w:val="17"/>
          <w:lang w:eastAsia="ru-RU"/>
        </w:rPr>
        <w:t xml:space="preserve"> </w:t>
      </w:r>
      <w:r>
        <w:rPr>
          <w:sz w:val="20"/>
          <w:szCs w:val="17"/>
          <w:lang w:eastAsia="ru-RU"/>
        </w:rPr>
        <w:t>in</w:t>
      </w:r>
      <w:r w:rsidRPr="005141A7">
        <w:rPr>
          <w:sz w:val="20"/>
          <w:szCs w:val="17"/>
          <w:lang w:eastAsia="ru-RU"/>
        </w:rPr>
        <w:t xml:space="preserve"> </w:t>
      </w:r>
      <w:r>
        <w:rPr>
          <w:sz w:val="20"/>
          <w:szCs w:val="17"/>
          <w:lang w:eastAsia="ru-RU"/>
        </w:rPr>
        <w:t>cells</w:t>
      </w:r>
      <w:r w:rsidRPr="005141A7">
        <w:rPr>
          <w:sz w:val="20"/>
          <w:szCs w:val="17"/>
          <w:lang w:eastAsia="ru-RU"/>
        </w:rPr>
        <w:t xml:space="preserve"> </w:t>
      </w:r>
      <w:r>
        <w:rPr>
          <w:sz w:val="20"/>
          <w:szCs w:val="17"/>
          <w:lang w:eastAsia="ru-RU"/>
        </w:rPr>
        <w:t>on</w:t>
      </w:r>
      <w:r w:rsidRPr="005141A7">
        <w:rPr>
          <w:sz w:val="20"/>
          <w:szCs w:val="17"/>
          <w:lang w:eastAsia="ru-RU"/>
        </w:rPr>
        <w:t xml:space="preserve"> </w:t>
      </w:r>
      <w:r>
        <w:rPr>
          <w:sz w:val="20"/>
          <w:szCs w:val="17"/>
          <w:lang w:eastAsia="ru-RU"/>
        </w:rPr>
        <w:t>the</w:t>
      </w:r>
      <w:r w:rsidRPr="005141A7">
        <w:rPr>
          <w:sz w:val="20"/>
          <w:szCs w:val="17"/>
          <w:lang w:eastAsia="ru-RU"/>
        </w:rPr>
        <w:t xml:space="preserve"> </w:t>
      </w:r>
      <w:r>
        <w:rPr>
          <w:sz w:val="20"/>
          <w:szCs w:val="17"/>
          <w:lang w:eastAsia="ru-RU"/>
        </w:rPr>
        <w:t>intersection</w:t>
      </w:r>
      <w:r w:rsidRPr="005141A7">
        <w:rPr>
          <w:sz w:val="20"/>
          <w:szCs w:val="17"/>
          <w:lang w:eastAsia="ru-RU"/>
        </w:rPr>
        <w:t xml:space="preserve"> </w:t>
      </w:r>
      <w:r>
        <w:rPr>
          <w:sz w:val="20"/>
          <w:szCs w:val="17"/>
          <w:lang w:eastAsia="ru-RU"/>
        </w:rPr>
        <w:t>of</w:t>
      </w:r>
      <w:r w:rsidRPr="005141A7">
        <w:rPr>
          <w:sz w:val="20"/>
          <w:szCs w:val="17"/>
          <w:lang w:eastAsia="ru-RU"/>
        </w:rPr>
        <w:t xml:space="preserve"> </w:t>
      </w:r>
      <w:r>
        <w:rPr>
          <w:sz w:val="20"/>
          <w:szCs w:val="17"/>
          <w:lang w:eastAsia="ru-RU"/>
        </w:rPr>
        <w:t>rows</w:t>
      </w:r>
      <w:r w:rsidRPr="005141A7">
        <w:rPr>
          <w:sz w:val="20"/>
          <w:szCs w:val="17"/>
          <w:lang w:eastAsia="ru-RU"/>
        </w:rPr>
        <w:t xml:space="preserve"> </w:t>
      </w:r>
      <w:r>
        <w:rPr>
          <w:sz w:val="20"/>
          <w:szCs w:val="17"/>
          <w:lang w:eastAsia="ru-RU"/>
        </w:rPr>
        <w:t>and</w:t>
      </w:r>
      <w:r w:rsidRPr="005141A7">
        <w:rPr>
          <w:sz w:val="20"/>
          <w:szCs w:val="17"/>
          <w:lang w:eastAsia="ru-RU"/>
        </w:rPr>
        <w:t xml:space="preserve"> </w:t>
      </w:r>
      <w:r>
        <w:rPr>
          <w:sz w:val="20"/>
          <w:szCs w:val="17"/>
          <w:lang w:eastAsia="ru-RU"/>
        </w:rPr>
        <w:t>columns</w:t>
      </w:r>
      <w:r w:rsidRPr="005141A7">
        <w:rPr>
          <w:sz w:val="20"/>
          <w:szCs w:val="17"/>
          <w:lang w:eastAsia="ru-RU"/>
        </w:rPr>
        <w:t xml:space="preserve"> </w:t>
      </w:r>
      <w:r>
        <w:rPr>
          <w:sz w:val="20"/>
          <w:szCs w:val="17"/>
          <w:lang w:eastAsia="ru-RU"/>
        </w:rPr>
        <w:t>of</w:t>
      </w:r>
      <w:r w:rsidRPr="005141A7">
        <w:rPr>
          <w:sz w:val="20"/>
          <w:szCs w:val="17"/>
          <w:lang w:eastAsia="ru-RU"/>
        </w:rPr>
        <w:t xml:space="preserve"> </w:t>
      </w:r>
      <w:r>
        <w:rPr>
          <w:sz w:val="20"/>
          <w:szCs w:val="17"/>
          <w:lang w:eastAsia="ru-RU"/>
        </w:rPr>
        <w:t>the</w:t>
      </w:r>
      <w:r w:rsidRPr="005141A7">
        <w:rPr>
          <w:sz w:val="20"/>
          <w:szCs w:val="17"/>
          <w:lang w:eastAsia="ru-RU"/>
        </w:rPr>
        <w:t xml:space="preserve"> </w:t>
      </w:r>
      <w:r>
        <w:rPr>
          <w:sz w:val="20"/>
          <w:szCs w:val="17"/>
          <w:lang w:eastAsia="ru-RU"/>
        </w:rPr>
        <w:t>same</w:t>
      </w:r>
      <w:r w:rsidRPr="005141A7">
        <w:rPr>
          <w:sz w:val="20"/>
          <w:szCs w:val="17"/>
          <w:lang w:eastAsia="ru-RU"/>
        </w:rPr>
        <w:t xml:space="preserve"> </w:t>
      </w:r>
      <w:r>
        <w:rPr>
          <w:sz w:val="20"/>
          <w:szCs w:val="17"/>
          <w:lang w:eastAsia="ru-RU"/>
        </w:rPr>
        <w:t>name</w:t>
      </w:r>
      <w:r w:rsidRPr="005141A7">
        <w:rPr>
          <w:sz w:val="20"/>
          <w:szCs w:val="17"/>
          <w:lang w:eastAsia="ru-RU"/>
        </w:rPr>
        <w:t xml:space="preserve"> – </w:t>
      </w:r>
      <w:r>
        <w:rPr>
          <w:sz w:val="20"/>
          <w:szCs w:val="17"/>
          <w:lang w:eastAsia="ru-RU"/>
        </w:rPr>
        <w:t xml:space="preserve">must be </w:t>
      </w:r>
      <w:r w:rsidRPr="00461E7E">
        <w:rPr>
          <w:iCs/>
          <w:sz w:val="20"/>
          <w:szCs w:val="17"/>
          <w:lang w:eastAsia="ru-RU"/>
        </w:rPr>
        <w:t>zeros</w:t>
      </w:r>
      <w:r w:rsidRPr="005141A7">
        <w:rPr>
          <w:sz w:val="20"/>
          <w:szCs w:val="17"/>
          <w:lang w:eastAsia="ru-RU"/>
        </w:rPr>
        <w:t xml:space="preserve">, </w:t>
      </w:r>
      <w:r>
        <w:rPr>
          <w:sz w:val="20"/>
          <w:szCs w:val="17"/>
          <w:lang w:eastAsia="ru-RU"/>
        </w:rPr>
        <w:t>and all other (“offdiagonal”) values must be nonnegative</w:t>
      </w:r>
      <w:r w:rsidRPr="005141A7">
        <w:rPr>
          <w:sz w:val="20"/>
          <w:szCs w:val="17"/>
          <w:lang w:eastAsia="ru-RU"/>
        </w:rPr>
        <w:t xml:space="preserve">; </w:t>
      </w:r>
      <w:r>
        <w:rPr>
          <w:sz w:val="20"/>
          <w:szCs w:val="17"/>
          <w:lang w:eastAsia="ru-RU"/>
        </w:rPr>
        <w:t>greater value corresponds to greater dissimilarity</w:t>
      </w:r>
      <w:r w:rsidRPr="005141A7">
        <w:rPr>
          <w:sz w:val="20"/>
          <w:szCs w:val="17"/>
          <w:lang w:eastAsia="ru-RU"/>
        </w:rPr>
        <w:t>.</w:t>
      </w:r>
    </w:p>
    <w:p w14:paraId="0A97B33D" w14:textId="2E9149CF" w:rsidR="003D4A7E" w:rsidRPr="00461E7E" w:rsidRDefault="003D4A7E" w:rsidP="002A2892">
      <w:pPr>
        <w:autoSpaceDE w:val="0"/>
        <w:autoSpaceDN w:val="0"/>
        <w:adjustRightInd w:val="0"/>
        <w:rPr>
          <w:sz w:val="20"/>
          <w:szCs w:val="17"/>
          <w:lang w:eastAsia="ru-RU"/>
        </w:rPr>
      </w:pPr>
    </w:p>
    <w:p w14:paraId="210B30F4" w14:textId="2851D84E" w:rsidR="000E422A" w:rsidRPr="00903D3E" w:rsidRDefault="007D1A7E" w:rsidP="000E422A">
      <w:pPr>
        <w:rPr>
          <w:bCs/>
          <w:color w:val="0000FF"/>
          <w:sz w:val="20"/>
          <w:szCs w:val="20"/>
        </w:rPr>
      </w:pPr>
      <w:r>
        <w:rPr>
          <w:bCs/>
          <w:color w:val="0000FF"/>
          <w:sz w:val="20"/>
          <w:szCs w:val="20"/>
        </w:rPr>
        <w:t>EXAMPLE</w:t>
      </w:r>
      <w:r w:rsidR="000E422A" w:rsidRPr="00903D3E">
        <w:rPr>
          <w:bCs/>
          <w:color w:val="0000FF"/>
          <w:sz w:val="20"/>
          <w:szCs w:val="20"/>
        </w:rPr>
        <w:t xml:space="preserve"> 2.</w:t>
      </w:r>
    </w:p>
    <w:p w14:paraId="4561BA8F" w14:textId="77777777" w:rsidR="000E422A" w:rsidRPr="00774C5C" w:rsidRDefault="000E422A" w:rsidP="000E422A">
      <w:pPr>
        <w:autoSpaceDE w:val="0"/>
        <w:autoSpaceDN w:val="0"/>
        <w:adjustRightInd w:val="0"/>
        <w:rPr>
          <w:sz w:val="20"/>
          <w:szCs w:val="17"/>
          <w:lang w:eastAsia="ru-RU"/>
        </w:rPr>
      </w:pPr>
    </w:p>
    <w:p w14:paraId="513EE973" w14:textId="7B03DD2E" w:rsidR="000E422A" w:rsidRPr="00903D3E" w:rsidRDefault="00903D3E" w:rsidP="000E422A">
      <w:pPr>
        <w:rPr>
          <w:rFonts w:ascii="Courier New" w:hAnsi="Courier New" w:cs="Courier New"/>
          <w:bCs/>
          <w:color w:val="0000FF"/>
          <w:sz w:val="16"/>
          <w:szCs w:val="16"/>
        </w:rPr>
      </w:pPr>
      <w:r w:rsidRPr="00903D3E">
        <w:rPr>
          <w:rFonts w:ascii="Courier New" w:hAnsi="Courier New" w:cs="Courier New"/>
          <w:bCs/>
          <w:color w:val="0000FF"/>
          <w:sz w:val="16"/>
          <w:szCs w:val="16"/>
        </w:rPr>
        <w:t>temporary</w:t>
      </w:r>
      <w:r w:rsidR="000E422A" w:rsidRPr="00903D3E">
        <w:rPr>
          <w:rFonts w:ascii="Courier New" w:hAnsi="Courier New" w:cs="Courier New"/>
          <w:bCs/>
          <w:color w:val="0000FF"/>
          <w:sz w:val="16"/>
          <w:szCs w:val="16"/>
        </w:rPr>
        <w:t>.</w:t>
      </w:r>
    </w:p>
    <w:p w14:paraId="758EB106" w14:textId="0D19D0C1" w:rsidR="000E422A" w:rsidRPr="00903D3E" w:rsidRDefault="00903D3E" w:rsidP="000E422A">
      <w:pPr>
        <w:rPr>
          <w:rFonts w:ascii="Courier New" w:hAnsi="Courier New" w:cs="Courier New"/>
          <w:bCs/>
          <w:color w:val="0000FF"/>
          <w:sz w:val="16"/>
          <w:szCs w:val="16"/>
        </w:rPr>
      </w:pPr>
      <w:r w:rsidRPr="00903D3E">
        <w:rPr>
          <w:rFonts w:ascii="Courier New" w:hAnsi="Courier New" w:cs="Courier New"/>
          <w:bCs/>
          <w:color w:val="0000FF"/>
          <w:sz w:val="16"/>
          <w:szCs w:val="16"/>
        </w:rPr>
        <w:t>sample 0.2</w:t>
      </w:r>
      <w:r w:rsidR="000E422A" w:rsidRPr="00903D3E">
        <w:rPr>
          <w:rFonts w:ascii="Courier New" w:hAnsi="Courier New" w:cs="Courier New"/>
          <w:bCs/>
          <w:color w:val="0000FF"/>
          <w:sz w:val="16"/>
          <w:szCs w:val="16"/>
        </w:rPr>
        <w:t>.</w:t>
      </w:r>
    </w:p>
    <w:p w14:paraId="7E2A219F" w14:textId="3FC68672" w:rsidR="000E422A" w:rsidRPr="00903D3E" w:rsidRDefault="00903D3E" w:rsidP="000E422A">
      <w:pPr>
        <w:rPr>
          <w:rFonts w:ascii="Courier New" w:hAnsi="Courier New" w:cs="Courier New"/>
          <w:bCs/>
          <w:color w:val="0000FF"/>
          <w:sz w:val="16"/>
          <w:szCs w:val="16"/>
        </w:rPr>
      </w:pPr>
      <w:r w:rsidRPr="00903D3E">
        <w:rPr>
          <w:rFonts w:ascii="Courier New" w:hAnsi="Courier New" w:cs="Courier New"/>
          <w:color w:val="0000FF"/>
          <w:sz w:val="16"/>
          <w:szCs w:val="16"/>
        </w:rPr>
        <w:t xml:space="preserve">!KO_blockdiag  matrix= </w:t>
      </w:r>
      <w:r w:rsidRPr="00903D3E">
        <w:rPr>
          <w:rFonts w:ascii="Courier New" w:hAnsi="Courier New" w:cs="Courier New"/>
          <w:iCs/>
          <w:color w:val="0000FF"/>
          <w:sz w:val="16"/>
          <w:szCs w:val="16"/>
        </w:rPr>
        <w:t xml:space="preserve">VAR1 to VAR100 /method= MDS /poster= YES </w:t>
      </w:r>
      <w:r w:rsidR="000E422A" w:rsidRPr="00903D3E">
        <w:rPr>
          <w:rFonts w:ascii="Courier New" w:hAnsi="Courier New" w:cs="Courier New"/>
          <w:bCs/>
          <w:color w:val="0000FF"/>
          <w:sz w:val="16"/>
          <w:szCs w:val="16"/>
        </w:rPr>
        <w:t>.</w:t>
      </w:r>
    </w:p>
    <w:p w14:paraId="3158C713" w14:textId="77777777" w:rsidR="000E422A" w:rsidRPr="00903D3E" w:rsidRDefault="000E422A" w:rsidP="000E422A">
      <w:pPr>
        <w:rPr>
          <w:sz w:val="20"/>
          <w:szCs w:val="20"/>
        </w:rPr>
      </w:pPr>
    </w:p>
    <w:p w14:paraId="35D9F68D" w14:textId="709F692F" w:rsidR="000E422A" w:rsidRPr="00B63BBE" w:rsidRDefault="00903D3E" w:rsidP="000E422A">
      <w:pPr>
        <w:pStyle w:val="af0"/>
        <w:numPr>
          <w:ilvl w:val="0"/>
          <w:numId w:val="7"/>
        </w:numPr>
        <w:autoSpaceDE w:val="0"/>
        <w:autoSpaceDN w:val="0"/>
        <w:adjustRightInd w:val="0"/>
        <w:ind w:left="284" w:hanging="284"/>
        <w:rPr>
          <w:bCs/>
          <w:color w:val="0000FF"/>
          <w:sz w:val="20"/>
          <w:szCs w:val="20"/>
        </w:rPr>
      </w:pPr>
      <w:r>
        <w:rPr>
          <w:bCs/>
          <w:color w:val="0000FF"/>
          <w:sz w:val="20"/>
          <w:szCs w:val="20"/>
        </w:rPr>
        <w:t>SAMPLE</w:t>
      </w:r>
      <w:r w:rsidRPr="00B63BBE">
        <w:rPr>
          <w:bCs/>
          <w:color w:val="0000FF"/>
          <w:sz w:val="20"/>
          <w:szCs w:val="20"/>
        </w:rPr>
        <w:t xml:space="preserve"> </w:t>
      </w:r>
      <w:r w:rsidR="00B63BBE">
        <w:rPr>
          <w:bCs/>
          <w:color w:val="0000FF"/>
          <w:sz w:val="20"/>
          <w:szCs w:val="20"/>
        </w:rPr>
        <w:t>command</w:t>
      </w:r>
      <w:r w:rsidR="00B63BBE" w:rsidRPr="00B63BBE">
        <w:rPr>
          <w:bCs/>
          <w:color w:val="0000FF"/>
          <w:sz w:val="20"/>
          <w:szCs w:val="20"/>
        </w:rPr>
        <w:t xml:space="preserve"> </w:t>
      </w:r>
      <w:r w:rsidR="00B63BBE">
        <w:rPr>
          <w:bCs/>
          <w:color w:val="0000FF"/>
          <w:sz w:val="20"/>
          <w:szCs w:val="20"/>
        </w:rPr>
        <w:t>temporarily</w:t>
      </w:r>
      <w:r w:rsidR="00B63BBE" w:rsidRPr="00B63BBE">
        <w:rPr>
          <w:bCs/>
          <w:color w:val="0000FF"/>
          <w:sz w:val="20"/>
          <w:szCs w:val="20"/>
        </w:rPr>
        <w:t xml:space="preserve"> </w:t>
      </w:r>
      <w:r w:rsidRPr="00B63BBE">
        <w:rPr>
          <w:bCs/>
          <w:color w:val="0000FF"/>
          <w:sz w:val="20"/>
          <w:szCs w:val="20"/>
        </w:rPr>
        <w:t>(</w:t>
      </w:r>
      <w:r w:rsidR="00B63BBE">
        <w:rPr>
          <w:bCs/>
          <w:color w:val="0000FF"/>
          <w:sz w:val="20"/>
          <w:szCs w:val="20"/>
        </w:rPr>
        <w:t>under</w:t>
      </w:r>
      <w:r w:rsidRPr="00B63BBE">
        <w:rPr>
          <w:bCs/>
          <w:color w:val="0000FF"/>
          <w:sz w:val="20"/>
          <w:szCs w:val="20"/>
        </w:rPr>
        <w:t xml:space="preserve"> </w:t>
      </w:r>
      <w:r>
        <w:rPr>
          <w:bCs/>
          <w:color w:val="0000FF"/>
          <w:sz w:val="20"/>
          <w:szCs w:val="20"/>
        </w:rPr>
        <w:t>TEMPORARY</w:t>
      </w:r>
      <w:r w:rsidRPr="00B63BBE">
        <w:rPr>
          <w:bCs/>
          <w:color w:val="0000FF"/>
          <w:sz w:val="20"/>
          <w:szCs w:val="20"/>
        </w:rPr>
        <w:t xml:space="preserve">) </w:t>
      </w:r>
      <w:r w:rsidR="00B63BBE">
        <w:rPr>
          <w:bCs/>
          <w:color w:val="0000FF"/>
          <w:sz w:val="20"/>
          <w:szCs w:val="20"/>
        </w:rPr>
        <w:t>selects randomly</w:t>
      </w:r>
      <w:r w:rsidRPr="00B63BBE">
        <w:rPr>
          <w:bCs/>
          <w:color w:val="0000FF"/>
          <w:sz w:val="20"/>
          <w:szCs w:val="20"/>
        </w:rPr>
        <w:t xml:space="preserve"> 20% </w:t>
      </w:r>
      <w:r w:rsidR="00B63BBE">
        <w:rPr>
          <w:bCs/>
          <w:color w:val="0000FF"/>
          <w:sz w:val="20"/>
          <w:szCs w:val="20"/>
        </w:rPr>
        <w:t>of rows of the distance matrix</w:t>
      </w:r>
      <w:r w:rsidR="000E422A" w:rsidRPr="00B63BBE">
        <w:rPr>
          <w:bCs/>
          <w:color w:val="0000FF"/>
          <w:sz w:val="20"/>
          <w:szCs w:val="20"/>
        </w:rPr>
        <w:t>.</w:t>
      </w:r>
    </w:p>
    <w:p w14:paraId="05D4401D" w14:textId="436B753E" w:rsidR="000E422A" w:rsidRPr="00B63BBE" w:rsidRDefault="00B63BBE" w:rsidP="000E422A">
      <w:pPr>
        <w:pStyle w:val="af0"/>
        <w:numPr>
          <w:ilvl w:val="0"/>
          <w:numId w:val="7"/>
        </w:numPr>
        <w:autoSpaceDE w:val="0"/>
        <w:autoSpaceDN w:val="0"/>
        <w:adjustRightInd w:val="0"/>
        <w:ind w:left="284" w:hanging="284"/>
        <w:rPr>
          <w:bCs/>
          <w:color w:val="0000FF"/>
          <w:sz w:val="20"/>
          <w:szCs w:val="20"/>
        </w:rPr>
      </w:pPr>
      <w:r>
        <w:rPr>
          <w:bCs/>
          <w:color w:val="0000FF"/>
          <w:sz w:val="20"/>
          <w:szCs w:val="20"/>
        </w:rPr>
        <w:t>The macro takes columns</w:t>
      </w:r>
      <w:r w:rsidR="00903D3E" w:rsidRPr="00B63BBE">
        <w:rPr>
          <w:bCs/>
          <w:color w:val="0000FF"/>
          <w:sz w:val="20"/>
          <w:szCs w:val="20"/>
        </w:rPr>
        <w:t xml:space="preserve"> </w:t>
      </w:r>
      <w:r w:rsidR="00903D3E" w:rsidRPr="00903D3E">
        <w:rPr>
          <w:bCs/>
          <w:i/>
          <w:color w:val="0000FF"/>
          <w:sz w:val="20"/>
          <w:szCs w:val="20"/>
        </w:rPr>
        <w:t>VAR</w:t>
      </w:r>
      <w:r w:rsidR="00903D3E" w:rsidRPr="00B63BBE">
        <w:rPr>
          <w:bCs/>
          <w:i/>
          <w:color w:val="0000FF"/>
          <w:sz w:val="20"/>
          <w:szCs w:val="20"/>
        </w:rPr>
        <w:t>1</w:t>
      </w:r>
      <w:r w:rsidR="00903D3E" w:rsidRPr="00B63BBE">
        <w:rPr>
          <w:bCs/>
          <w:color w:val="0000FF"/>
          <w:sz w:val="20"/>
          <w:szCs w:val="20"/>
        </w:rPr>
        <w:t xml:space="preserve"> </w:t>
      </w:r>
      <w:r>
        <w:rPr>
          <w:bCs/>
          <w:color w:val="0000FF"/>
          <w:sz w:val="20"/>
          <w:szCs w:val="20"/>
        </w:rPr>
        <w:t>to</w:t>
      </w:r>
      <w:r w:rsidR="00903D3E" w:rsidRPr="00B63BBE">
        <w:rPr>
          <w:bCs/>
          <w:color w:val="0000FF"/>
          <w:sz w:val="20"/>
          <w:szCs w:val="20"/>
        </w:rPr>
        <w:t xml:space="preserve"> </w:t>
      </w:r>
      <w:r w:rsidR="00903D3E" w:rsidRPr="00903D3E">
        <w:rPr>
          <w:bCs/>
          <w:i/>
          <w:color w:val="0000FF"/>
          <w:sz w:val="20"/>
          <w:szCs w:val="20"/>
        </w:rPr>
        <w:t>VAR</w:t>
      </w:r>
      <w:r w:rsidR="00903D3E" w:rsidRPr="00B63BBE">
        <w:rPr>
          <w:bCs/>
          <w:i/>
          <w:color w:val="0000FF"/>
          <w:sz w:val="20"/>
          <w:szCs w:val="20"/>
        </w:rPr>
        <w:t>100</w:t>
      </w:r>
      <w:r w:rsidR="000E422A" w:rsidRPr="00B63BBE">
        <w:rPr>
          <w:bCs/>
          <w:color w:val="0000FF"/>
          <w:sz w:val="20"/>
          <w:szCs w:val="20"/>
        </w:rPr>
        <w:t>.</w:t>
      </w:r>
      <w:r w:rsidR="00903D3E" w:rsidRPr="00B63BBE">
        <w:rPr>
          <w:bCs/>
          <w:color w:val="0000FF"/>
          <w:sz w:val="20"/>
          <w:szCs w:val="20"/>
        </w:rPr>
        <w:t xml:space="preserve"> </w:t>
      </w:r>
      <w:r>
        <w:rPr>
          <w:bCs/>
          <w:color w:val="0000FF"/>
          <w:sz w:val="20"/>
          <w:szCs w:val="20"/>
        </w:rPr>
        <w:t>The</w:t>
      </w:r>
      <w:r w:rsidRPr="00B63BBE">
        <w:rPr>
          <w:bCs/>
          <w:color w:val="0000FF"/>
          <w:sz w:val="20"/>
          <w:szCs w:val="20"/>
        </w:rPr>
        <w:t xml:space="preserve"> </w:t>
      </w:r>
      <w:r>
        <w:rPr>
          <w:bCs/>
          <w:color w:val="0000FF"/>
          <w:sz w:val="20"/>
          <w:szCs w:val="20"/>
        </w:rPr>
        <w:t>matrix</w:t>
      </w:r>
      <w:r w:rsidRPr="00B63BBE">
        <w:rPr>
          <w:bCs/>
          <w:color w:val="0000FF"/>
          <w:sz w:val="20"/>
          <w:szCs w:val="20"/>
        </w:rPr>
        <w:t xml:space="preserve"> </w:t>
      </w:r>
      <w:r>
        <w:rPr>
          <w:bCs/>
          <w:color w:val="0000FF"/>
          <w:sz w:val="20"/>
          <w:szCs w:val="20"/>
        </w:rPr>
        <w:t>compiled</w:t>
      </w:r>
      <w:r w:rsidRPr="00B63BBE">
        <w:rPr>
          <w:bCs/>
          <w:color w:val="0000FF"/>
          <w:sz w:val="20"/>
          <w:szCs w:val="20"/>
        </w:rPr>
        <w:t xml:space="preserve"> </w:t>
      </w:r>
      <w:r>
        <w:rPr>
          <w:bCs/>
          <w:color w:val="0000FF"/>
          <w:sz w:val="20"/>
          <w:szCs w:val="20"/>
        </w:rPr>
        <w:t>by</w:t>
      </w:r>
      <w:r w:rsidRPr="00B63BBE">
        <w:rPr>
          <w:bCs/>
          <w:color w:val="0000FF"/>
          <w:sz w:val="20"/>
          <w:szCs w:val="20"/>
        </w:rPr>
        <w:t xml:space="preserve"> </w:t>
      </w:r>
      <w:r>
        <w:rPr>
          <w:bCs/>
          <w:color w:val="0000FF"/>
          <w:sz w:val="20"/>
          <w:szCs w:val="20"/>
        </w:rPr>
        <w:t>the</w:t>
      </w:r>
      <w:r w:rsidRPr="00B63BBE">
        <w:rPr>
          <w:bCs/>
          <w:color w:val="0000FF"/>
          <w:sz w:val="20"/>
          <w:szCs w:val="20"/>
        </w:rPr>
        <w:t xml:space="preserve"> </w:t>
      </w:r>
      <w:r>
        <w:rPr>
          <w:bCs/>
          <w:color w:val="0000FF"/>
          <w:sz w:val="20"/>
          <w:szCs w:val="20"/>
        </w:rPr>
        <w:t>macro</w:t>
      </w:r>
      <w:r w:rsidRPr="00B63BBE">
        <w:rPr>
          <w:bCs/>
          <w:color w:val="0000FF"/>
          <w:sz w:val="20"/>
          <w:szCs w:val="20"/>
        </w:rPr>
        <w:t xml:space="preserve"> </w:t>
      </w:r>
      <w:r>
        <w:rPr>
          <w:bCs/>
          <w:color w:val="0000FF"/>
          <w:sz w:val="20"/>
          <w:szCs w:val="20"/>
        </w:rPr>
        <w:t>for</w:t>
      </w:r>
      <w:r w:rsidRPr="00B63BBE">
        <w:rPr>
          <w:bCs/>
          <w:color w:val="0000FF"/>
          <w:sz w:val="20"/>
          <w:szCs w:val="20"/>
        </w:rPr>
        <w:t xml:space="preserve"> </w:t>
      </w:r>
      <w:r>
        <w:rPr>
          <w:bCs/>
          <w:color w:val="0000FF"/>
          <w:sz w:val="20"/>
          <w:szCs w:val="20"/>
        </w:rPr>
        <w:t>the</w:t>
      </w:r>
      <w:r w:rsidRPr="00B63BBE">
        <w:rPr>
          <w:bCs/>
          <w:color w:val="0000FF"/>
          <w:sz w:val="20"/>
          <w:szCs w:val="20"/>
        </w:rPr>
        <w:t xml:space="preserve"> </w:t>
      </w:r>
      <w:r>
        <w:rPr>
          <w:bCs/>
          <w:color w:val="0000FF"/>
          <w:sz w:val="20"/>
          <w:szCs w:val="20"/>
        </w:rPr>
        <w:t>analysis</w:t>
      </w:r>
      <w:r w:rsidRPr="00B63BBE">
        <w:rPr>
          <w:bCs/>
          <w:color w:val="0000FF"/>
          <w:sz w:val="20"/>
          <w:szCs w:val="20"/>
        </w:rPr>
        <w:t xml:space="preserve"> </w:t>
      </w:r>
      <w:r>
        <w:rPr>
          <w:bCs/>
          <w:color w:val="0000FF"/>
          <w:sz w:val="20"/>
          <w:szCs w:val="20"/>
        </w:rPr>
        <w:t>consists of rows and columns that are the intersection of the two lists</w:t>
      </w:r>
      <w:r w:rsidR="00903D3E" w:rsidRPr="00B63BBE">
        <w:rPr>
          <w:bCs/>
          <w:color w:val="0000FF"/>
          <w:sz w:val="20"/>
          <w:szCs w:val="20"/>
        </w:rPr>
        <w:t xml:space="preserve"> </w:t>
      </w:r>
      <w:r>
        <w:rPr>
          <w:bCs/>
          <w:color w:val="0000FF"/>
          <w:sz w:val="20"/>
          <w:szCs w:val="20"/>
        </w:rPr>
        <w:t>–</w:t>
      </w:r>
      <w:r w:rsidR="00903D3E" w:rsidRPr="00B63BBE">
        <w:rPr>
          <w:bCs/>
          <w:color w:val="0000FF"/>
          <w:sz w:val="20"/>
          <w:szCs w:val="20"/>
        </w:rPr>
        <w:t xml:space="preserve"> </w:t>
      </w:r>
      <w:r>
        <w:rPr>
          <w:bCs/>
          <w:color w:val="0000FF"/>
          <w:sz w:val="20"/>
          <w:szCs w:val="20"/>
        </w:rPr>
        <w:t>selected rows and selected columns</w:t>
      </w:r>
      <w:r w:rsidR="00903D3E" w:rsidRPr="00B63BBE">
        <w:rPr>
          <w:bCs/>
          <w:color w:val="0000FF"/>
          <w:sz w:val="20"/>
          <w:szCs w:val="20"/>
        </w:rPr>
        <w:t>.</w:t>
      </w:r>
    </w:p>
    <w:p w14:paraId="706D57F8" w14:textId="2CF9F0E8" w:rsidR="00903D3E" w:rsidRPr="00B63BBE" w:rsidRDefault="00B63BBE" w:rsidP="000E422A">
      <w:pPr>
        <w:pStyle w:val="af0"/>
        <w:numPr>
          <w:ilvl w:val="0"/>
          <w:numId w:val="7"/>
        </w:numPr>
        <w:autoSpaceDE w:val="0"/>
        <w:autoSpaceDN w:val="0"/>
        <w:adjustRightInd w:val="0"/>
        <w:ind w:left="284" w:hanging="284"/>
        <w:rPr>
          <w:bCs/>
          <w:color w:val="0000FF"/>
          <w:sz w:val="20"/>
          <w:szCs w:val="20"/>
        </w:rPr>
      </w:pPr>
      <w:r>
        <w:rPr>
          <w:bCs/>
          <w:color w:val="0000FF"/>
          <w:sz w:val="20"/>
          <w:szCs w:val="20"/>
        </w:rPr>
        <w:t>The</w:t>
      </w:r>
      <w:r w:rsidRPr="00B63BBE">
        <w:rPr>
          <w:bCs/>
          <w:color w:val="0000FF"/>
          <w:sz w:val="20"/>
          <w:szCs w:val="20"/>
        </w:rPr>
        <w:t xml:space="preserve"> </w:t>
      </w:r>
      <w:r>
        <w:rPr>
          <w:bCs/>
          <w:color w:val="0000FF"/>
          <w:sz w:val="20"/>
          <w:szCs w:val="20"/>
        </w:rPr>
        <w:t>macro</w:t>
      </w:r>
      <w:r w:rsidRPr="00B63BBE">
        <w:rPr>
          <w:bCs/>
          <w:color w:val="0000FF"/>
          <w:sz w:val="20"/>
          <w:szCs w:val="20"/>
        </w:rPr>
        <w:t xml:space="preserve"> </w:t>
      </w:r>
      <w:r>
        <w:rPr>
          <w:bCs/>
          <w:color w:val="0000FF"/>
          <w:sz w:val="20"/>
          <w:szCs w:val="20"/>
        </w:rPr>
        <w:t>performs</w:t>
      </w:r>
      <w:r w:rsidRPr="00B63BBE">
        <w:rPr>
          <w:bCs/>
          <w:color w:val="0000FF"/>
          <w:sz w:val="20"/>
          <w:szCs w:val="20"/>
        </w:rPr>
        <w:t xml:space="preserve"> </w:t>
      </w:r>
      <w:r>
        <w:rPr>
          <w:bCs/>
          <w:color w:val="0000FF"/>
          <w:sz w:val="20"/>
          <w:szCs w:val="20"/>
        </w:rPr>
        <w:t>block</w:t>
      </w:r>
      <w:r w:rsidRPr="00B63BBE">
        <w:rPr>
          <w:bCs/>
          <w:color w:val="0000FF"/>
          <w:sz w:val="20"/>
          <w:szCs w:val="20"/>
        </w:rPr>
        <w:t>-</w:t>
      </w:r>
      <w:r>
        <w:rPr>
          <w:bCs/>
          <w:color w:val="0000FF"/>
          <w:sz w:val="20"/>
          <w:szCs w:val="20"/>
        </w:rPr>
        <w:t>diagonalization by</w:t>
      </w:r>
      <w:r w:rsidR="00903D3E" w:rsidRPr="00B63BBE">
        <w:rPr>
          <w:bCs/>
          <w:color w:val="0000FF"/>
          <w:sz w:val="20"/>
          <w:szCs w:val="20"/>
        </w:rPr>
        <w:t xml:space="preserve"> </w:t>
      </w:r>
      <w:r w:rsidR="00903D3E">
        <w:rPr>
          <w:bCs/>
          <w:color w:val="0000FF"/>
          <w:sz w:val="20"/>
          <w:szCs w:val="20"/>
        </w:rPr>
        <w:t>MDS</w:t>
      </w:r>
      <w:r>
        <w:rPr>
          <w:bCs/>
          <w:color w:val="0000FF"/>
          <w:sz w:val="20"/>
          <w:szCs w:val="20"/>
        </w:rPr>
        <w:t xml:space="preserve"> method and “posterization” before building the heatmap</w:t>
      </w:r>
      <w:r w:rsidR="00D5025D" w:rsidRPr="00B63BBE">
        <w:rPr>
          <w:bCs/>
          <w:color w:val="0000FF"/>
          <w:sz w:val="20"/>
          <w:szCs w:val="20"/>
        </w:rPr>
        <w:t>.</w:t>
      </w:r>
    </w:p>
    <w:p w14:paraId="16C94B77" w14:textId="77777777" w:rsidR="000E422A" w:rsidRPr="00B63BBE" w:rsidRDefault="000E422A" w:rsidP="002A2892">
      <w:pPr>
        <w:autoSpaceDE w:val="0"/>
        <w:autoSpaceDN w:val="0"/>
        <w:adjustRightInd w:val="0"/>
        <w:rPr>
          <w:sz w:val="20"/>
          <w:szCs w:val="17"/>
          <w:lang w:eastAsia="ru-RU"/>
        </w:rPr>
      </w:pPr>
    </w:p>
    <w:p w14:paraId="1068AEED" w14:textId="28FBAC8D" w:rsidR="003D4A7E" w:rsidRPr="00D83087" w:rsidRDefault="003D4A7E" w:rsidP="002A2892">
      <w:pPr>
        <w:autoSpaceDE w:val="0"/>
        <w:autoSpaceDN w:val="0"/>
        <w:adjustRightInd w:val="0"/>
        <w:rPr>
          <w:b/>
          <w:sz w:val="20"/>
          <w:szCs w:val="17"/>
          <w:lang w:eastAsia="ru-RU"/>
        </w:rPr>
      </w:pPr>
      <w:r w:rsidRPr="003D4A7E">
        <w:rPr>
          <w:b/>
          <w:sz w:val="20"/>
          <w:szCs w:val="17"/>
          <w:lang w:eastAsia="ru-RU"/>
        </w:rPr>
        <w:t>ID</w:t>
      </w:r>
    </w:p>
    <w:p w14:paraId="0F503B1D" w14:textId="43AC9A1C" w:rsidR="00D8716B" w:rsidRPr="00D8716B" w:rsidRDefault="00D8716B" w:rsidP="002A2892">
      <w:pPr>
        <w:autoSpaceDE w:val="0"/>
        <w:autoSpaceDN w:val="0"/>
        <w:adjustRightInd w:val="0"/>
        <w:rPr>
          <w:sz w:val="20"/>
          <w:szCs w:val="17"/>
          <w:lang w:eastAsia="ru-RU"/>
        </w:rPr>
      </w:pPr>
      <w:r>
        <w:rPr>
          <w:sz w:val="20"/>
          <w:szCs w:val="17"/>
          <w:lang w:eastAsia="ru-RU"/>
        </w:rPr>
        <w:t>Optional numeric identifier variable of cases (objects). Variable name up</w:t>
      </w:r>
      <w:r w:rsidRPr="004B5DF5">
        <w:rPr>
          <w:sz w:val="20"/>
          <w:szCs w:val="17"/>
          <w:lang w:eastAsia="ru-RU"/>
        </w:rPr>
        <w:t xml:space="preserve"> </w:t>
      </w:r>
      <w:r>
        <w:rPr>
          <w:sz w:val="20"/>
          <w:szCs w:val="17"/>
          <w:lang w:eastAsia="ru-RU"/>
        </w:rPr>
        <w:t>to</w:t>
      </w:r>
      <w:r w:rsidRPr="004B5DF5">
        <w:rPr>
          <w:sz w:val="20"/>
          <w:szCs w:val="17"/>
          <w:lang w:eastAsia="ru-RU"/>
        </w:rPr>
        <w:t xml:space="preserve"> 8 </w:t>
      </w:r>
      <w:r>
        <w:rPr>
          <w:sz w:val="20"/>
          <w:szCs w:val="17"/>
          <w:lang w:eastAsia="ru-RU"/>
        </w:rPr>
        <w:t>bytes long. There should be no missing values in the variable</w:t>
      </w:r>
      <w:r w:rsidRPr="004B5DF5">
        <w:rPr>
          <w:sz w:val="20"/>
          <w:szCs w:val="17"/>
          <w:lang w:eastAsia="ru-RU"/>
        </w:rPr>
        <w:t>.</w:t>
      </w:r>
    </w:p>
    <w:p w14:paraId="6820844A" w14:textId="427FFC79" w:rsidR="00152C4E" w:rsidRPr="00D8716B" w:rsidRDefault="00152C4E" w:rsidP="002A2892">
      <w:pPr>
        <w:autoSpaceDE w:val="0"/>
        <w:autoSpaceDN w:val="0"/>
        <w:adjustRightInd w:val="0"/>
        <w:rPr>
          <w:sz w:val="20"/>
          <w:szCs w:val="17"/>
          <w:lang w:eastAsia="ru-RU"/>
        </w:rPr>
      </w:pPr>
    </w:p>
    <w:p w14:paraId="430595E2" w14:textId="31671DB0" w:rsidR="00152C4E" w:rsidRPr="00D83087" w:rsidRDefault="00152C4E" w:rsidP="002A2892">
      <w:pPr>
        <w:autoSpaceDE w:val="0"/>
        <w:autoSpaceDN w:val="0"/>
        <w:adjustRightInd w:val="0"/>
        <w:rPr>
          <w:sz w:val="20"/>
          <w:szCs w:val="17"/>
          <w:lang w:eastAsia="ru-RU"/>
        </w:rPr>
      </w:pPr>
      <w:r w:rsidRPr="00094884">
        <w:rPr>
          <w:b/>
          <w:sz w:val="20"/>
          <w:szCs w:val="17"/>
          <w:lang w:eastAsia="ru-RU"/>
        </w:rPr>
        <w:t>METHOD</w:t>
      </w:r>
    </w:p>
    <w:p w14:paraId="5BEAAC72" w14:textId="343EE991" w:rsidR="00094884" w:rsidRPr="00081B51" w:rsidRDefault="00081B51" w:rsidP="002A2892">
      <w:pPr>
        <w:autoSpaceDE w:val="0"/>
        <w:autoSpaceDN w:val="0"/>
        <w:adjustRightInd w:val="0"/>
        <w:rPr>
          <w:sz w:val="20"/>
          <w:szCs w:val="17"/>
          <w:lang w:eastAsia="ru-RU"/>
        </w:rPr>
      </w:pPr>
      <w:r>
        <w:rPr>
          <w:sz w:val="20"/>
          <w:szCs w:val="17"/>
          <w:lang w:eastAsia="ru-RU"/>
        </w:rPr>
        <w:t>Indicate the method of block-diagonalization</w:t>
      </w:r>
      <w:r w:rsidR="00094884" w:rsidRPr="00081B51">
        <w:rPr>
          <w:sz w:val="20"/>
          <w:szCs w:val="17"/>
          <w:lang w:eastAsia="ru-RU"/>
        </w:rPr>
        <w:t>:</w:t>
      </w:r>
    </w:p>
    <w:p w14:paraId="2B4A2D44" w14:textId="441D5E8F" w:rsidR="00094884" w:rsidRPr="00081B51" w:rsidRDefault="00094884" w:rsidP="00094884">
      <w:pPr>
        <w:autoSpaceDE w:val="0"/>
        <w:autoSpaceDN w:val="0"/>
        <w:adjustRightInd w:val="0"/>
        <w:ind w:left="2552" w:hanging="1985"/>
        <w:rPr>
          <w:sz w:val="20"/>
          <w:szCs w:val="17"/>
          <w:lang w:eastAsia="ru-RU"/>
        </w:rPr>
      </w:pPr>
      <w:r w:rsidRPr="00094884">
        <w:rPr>
          <w:sz w:val="20"/>
          <w:szCs w:val="17"/>
          <w:lang w:eastAsia="ru-RU"/>
        </w:rPr>
        <w:t>VAT</w:t>
      </w:r>
      <w:r w:rsidRPr="00081B51">
        <w:rPr>
          <w:sz w:val="20"/>
          <w:szCs w:val="17"/>
          <w:lang w:eastAsia="ru-RU"/>
        </w:rPr>
        <w:tab/>
        <w:t>- (</w:t>
      </w:r>
      <w:r w:rsidR="00081B51">
        <w:rPr>
          <w:sz w:val="20"/>
          <w:szCs w:val="17"/>
          <w:lang w:eastAsia="ru-RU"/>
        </w:rPr>
        <w:t>default/unspecifying</w:t>
      </w:r>
      <w:r w:rsidRPr="00081B51">
        <w:rPr>
          <w:sz w:val="20"/>
          <w:szCs w:val="17"/>
          <w:lang w:eastAsia="ru-RU"/>
        </w:rPr>
        <w:t xml:space="preserve">) </w:t>
      </w:r>
      <w:r w:rsidRPr="00094884">
        <w:rPr>
          <w:sz w:val="20"/>
          <w:szCs w:val="17"/>
          <w:lang w:eastAsia="ru-RU"/>
        </w:rPr>
        <w:t>VAT</w:t>
      </w:r>
      <w:r w:rsidR="00081B51">
        <w:rPr>
          <w:sz w:val="20"/>
          <w:szCs w:val="17"/>
          <w:lang w:eastAsia="ru-RU"/>
        </w:rPr>
        <w:t xml:space="preserve"> method</w:t>
      </w:r>
      <w:r w:rsidRPr="00081B51">
        <w:rPr>
          <w:sz w:val="20"/>
          <w:szCs w:val="17"/>
          <w:lang w:eastAsia="ru-RU"/>
        </w:rPr>
        <w:t>.</w:t>
      </w:r>
    </w:p>
    <w:p w14:paraId="57B7633E" w14:textId="44C9A164" w:rsidR="00094884" w:rsidRPr="00094884" w:rsidRDefault="00094884" w:rsidP="00094884">
      <w:pPr>
        <w:autoSpaceDE w:val="0"/>
        <w:autoSpaceDN w:val="0"/>
        <w:adjustRightInd w:val="0"/>
        <w:ind w:left="2552" w:hanging="1985"/>
        <w:rPr>
          <w:sz w:val="20"/>
          <w:szCs w:val="17"/>
          <w:lang w:eastAsia="ru-RU"/>
        </w:rPr>
      </w:pPr>
      <w:r w:rsidRPr="00094884">
        <w:rPr>
          <w:sz w:val="20"/>
          <w:szCs w:val="17"/>
          <w:lang w:eastAsia="ru-RU"/>
        </w:rPr>
        <w:t>MDS</w:t>
      </w:r>
      <w:r w:rsidRPr="00081B51">
        <w:rPr>
          <w:sz w:val="20"/>
          <w:szCs w:val="17"/>
          <w:lang w:eastAsia="ru-RU"/>
        </w:rPr>
        <w:tab/>
        <w:t xml:space="preserve">- </w:t>
      </w:r>
      <w:r w:rsidR="00081B51">
        <w:rPr>
          <w:sz w:val="20"/>
          <w:szCs w:val="17"/>
          <w:lang w:eastAsia="ru-RU"/>
        </w:rPr>
        <w:t>multidimensional</w:t>
      </w:r>
      <w:r w:rsidR="00081B51" w:rsidRPr="00081B51">
        <w:rPr>
          <w:sz w:val="20"/>
          <w:szCs w:val="17"/>
          <w:lang w:eastAsia="ru-RU"/>
        </w:rPr>
        <w:t xml:space="preserve"> </w:t>
      </w:r>
      <w:r w:rsidR="00081B51">
        <w:rPr>
          <w:sz w:val="20"/>
          <w:szCs w:val="17"/>
          <w:lang w:eastAsia="ru-RU"/>
        </w:rPr>
        <w:t>scaling with weighting of distances is performed by</w:t>
      </w:r>
      <w:r w:rsidRPr="00081B51">
        <w:rPr>
          <w:sz w:val="20"/>
          <w:szCs w:val="17"/>
          <w:lang w:eastAsia="ru-RU"/>
        </w:rPr>
        <w:t xml:space="preserve"> </w:t>
      </w:r>
      <w:r w:rsidRPr="00094884">
        <w:rPr>
          <w:sz w:val="20"/>
          <w:szCs w:val="17"/>
          <w:lang w:eastAsia="ru-RU"/>
        </w:rPr>
        <w:t>SPSS</w:t>
      </w:r>
      <w:r w:rsidR="00081B51">
        <w:rPr>
          <w:sz w:val="20"/>
          <w:szCs w:val="17"/>
          <w:lang w:eastAsia="ru-RU"/>
        </w:rPr>
        <w:t xml:space="preserve"> procedure </w:t>
      </w:r>
      <w:r w:rsidRPr="00094884">
        <w:rPr>
          <w:sz w:val="20"/>
          <w:szCs w:val="17"/>
          <w:lang w:eastAsia="ru-RU"/>
        </w:rPr>
        <w:t>PROXSCAL</w:t>
      </w:r>
      <w:r w:rsidRPr="00081B51">
        <w:rPr>
          <w:sz w:val="20"/>
          <w:szCs w:val="17"/>
          <w:lang w:eastAsia="ru-RU"/>
        </w:rPr>
        <w:t xml:space="preserve">. </w:t>
      </w:r>
      <w:r w:rsidR="00081B51">
        <w:rPr>
          <w:sz w:val="20"/>
          <w:szCs w:val="17"/>
          <w:lang w:eastAsia="ru-RU"/>
        </w:rPr>
        <w:t>It is available in</w:t>
      </w:r>
      <w:r w:rsidRPr="00094884">
        <w:rPr>
          <w:sz w:val="20"/>
          <w:szCs w:val="17"/>
          <w:lang w:eastAsia="ru-RU"/>
        </w:rPr>
        <w:t xml:space="preserve"> SPSS Statistics Professional Edition </w:t>
      </w:r>
      <w:r w:rsidR="00081B51">
        <w:rPr>
          <w:sz w:val="20"/>
          <w:szCs w:val="17"/>
          <w:lang w:eastAsia="ru-RU"/>
        </w:rPr>
        <w:t>or in</w:t>
      </w:r>
      <w:r w:rsidRPr="00094884">
        <w:rPr>
          <w:sz w:val="20"/>
          <w:szCs w:val="17"/>
          <w:lang w:eastAsia="ru-RU"/>
        </w:rPr>
        <w:t xml:space="preserve"> Categories</w:t>
      </w:r>
      <w:r w:rsidR="00081B51">
        <w:rPr>
          <w:sz w:val="20"/>
          <w:szCs w:val="17"/>
          <w:lang w:eastAsia="ru-RU"/>
        </w:rPr>
        <w:t xml:space="preserve"> option</w:t>
      </w:r>
      <w:r w:rsidRPr="00094884">
        <w:rPr>
          <w:sz w:val="20"/>
          <w:szCs w:val="17"/>
          <w:lang w:eastAsia="ru-RU"/>
        </w:rPr>
        <w:t>.</w:t>
      </w:r>
    </w:p>
    <w:p w14:paraId="65E5AD66" w14:textId="525A96B6" w:rsidR="00152C4E" w:rsidRPr="00081B51" w:rsidRDefault="00081B51" w:rsidP="002A2892">
      <w:pPr>
        <w:autoSpaceDE w:val="0"/>
        <w:autoSpaceDN w:val="0"/>
        <w:adjustRightInd w:val="0"/>
        <w:rPr>
          <w:sz w:val="20"/>
          <w:szCs w:val="17"/>
          <w:lang w:eastAsia="ru-RU"/>
        </w:rPr>
      </w:pPr>
      <w:r>
        <w:rPr>
          <w:sz w:val="20"/>
          <w:szCs w:val="17"/>
          <w:lang w:eastAsia="ru-RU"/>
        </w:rPr>
        <w:t>Both methods often yield very similar results</w:t>
      </w:r>
      <w:r w:rsidR="00965883" w:rsidRPr="00081B51">
        <w:rPr>
          <w:sz w:val="20"/>
          <w:szCs w:val="17"/>
          <w:lang w:eastAsia="ru-RU"/>
        </w:rPr>
        <w:t>.</w:t>
      </w:r>
    </w:p>
    <w:p w14:paraId="5D4FC172" w14:textId="77777777" w:rsidR="00965883" w:rsidRPr="00081B51" w:rsidRDefault="00965883" w:rsidP="002A2892">
      <w:pPr>
        <w:autoSpaceDE w:val="0"/>
        <w:autoSpaceDN w:val="0"/>
        <w:adjustRightInd w:val="0"/>
        <w:rPr>
          <w:sz w:val="20"/>
          <w:szCs w:val="17"/>
          <w:lang w:eastAsia="ru-RU"/>
        </w:rPr>
      </w:pPr>
    </w:p>
    <w:p w14:paraId="4A4FC605" w14:textId="3099DC8E" w:rsidR="00152C4E" w:rsidRPr="00F15689" w:rsidRDefault="00152C4E" w:rsidP="002A2892">
      <w:pPr>
        <w:autoSpaceDE w:val="0"/>
        <w:autoSpaceDN w:val="0"/>
        <w:adjustRightInd w:val="0"/>
        <w:rPr>
          <w:b/>
          <w:sz w:val="20"/>
          <w:szCs w:val="17"/>
          <w:lang w:eastAsia="ru-RU"/>
        </w:rPr>
      </w:pPr>
      <w:r w:rsidRPr="00152C4E">
        <w:rPr>
          <w:b/>
          <w:sz w:val="20"/>
          <w:szCs w:val="17"/>
          <w:lang w:eastAsia="ru-RU"/>
        </w:rPr>
        <w:t>POSTER</w:t>
      </w:r>
    </w:p>
    <w:p w14:paraId="19AF0ACE" w14:textId="7A2C27EB" w:rsidR="00152C4E" w:rsidRPr="003008D2" w:rsidRDefault="003008D2" w:rsidP="002A2892">
      <w:pPr>
        <w:autoSpaceDE w:val="0"/>
        <w:autoSpaceDN w:val="0"/>
        <w:adjustRightInd w:val="0"/>
        <w:rPr>
          <w:sz w:val="20"/>
          <w:szCs w:val="17"/>
          <w:lang w:eastAsia="ru-RU"/>
        </w:rPr>
      </w:pPr>
      <w:r>
        <w:rPr>
          <w:sz w:val="20"/>
          <w:szCs w:val="17"/>
          <w:lang w:eastAsia="ru-RU"/>
        </w:rPr>
        <w:t>By</w:t>
      </w:r>
      <w:r w:rsidRPr="003008D2">
        <w:rPr>
          <w:sz w:val="20"/>
          <w:szCs w:val="17"/>
          <w:lang w:eastAsia="ru-RU"/>
        </w:rPr>
        <w:t xml:space="preserve"> </w:t>
      </w:r>
      <w:r>
        <w:rPr>
          <w:sz w:val="20"/>
          <w:szCs w:val="17"/>
          <w:lang w:eastAsia="ru-RU"/>
        </w:rPr>
        <w:t>default</w:t>
      </w:r>
      <w:r w:rsidR="00152C4E" w:rsidRPr="003008D2">
        <w:rPr>
          <w:sz w:val="20"/>
          <w:szCs w:val="17"/>
          <w:lang w:eastAsia="ru-RU"/>
        </w:rPr>
        <w:t>/</w:t>
      </w:r>
      <w:r>
        <w:rPr>
          <w:sz w:val="20"/>
          <w:szCs w:val="17"/>
          <w:lang w:eastAsia="ru-RU"/>
        </w:rPr>
        <w:t>unspecifying</w:t>
      </w:r>
      <w:r w:rsidRPr="003008D2">
        <w:rPr>
          <w:sz w:val="20"/>
          <w:szCs w:val="17"/>
          <w:lang w:eastAsia="ru-RU"/>
        </w:rPr>
        <w:t xml:space="preserve"> </w:t>
      </w:r>
      <w:r>
        <w:rPr>
          <w:sz w:val="20"/>
          <w:szCs w:val="17"/>
          <w:lang w:eastAsia="ru-RU"/>
        </w:rPr>
        <w:t>and</w:t>
      </w:r>
      <w:r w:rsidRPr="003008D2">
        <w:rPr>
          <w:sz w:val="20"/>
          <w:szCs w:val="17"/>
          <w:lang w:eastAsia="ru-RU"/>
        </w:rPr>
        <w:t xml:space="preserve"> </w:t>
      </w:r>
      <w:r>
        <w:rPr>
          <w:sz w:val="20"/>
          <w:szCs w:val="17"/>
          <w:lang w:eastAsia="ru-RU"/>
        </w:rPr>
        <w:t>with</w:t>
      </w:r>
      <w:r w:rsidR="00152C4E" w:rsidRPr="003008D2">
        <w:rPr>
          <w:sz w:val="20"/>
          <w:szCs w:val="17"/>
          <w:lang w:eastAsia="ru-RU"/>
        </w:rPr>
        <w:t xml:space="preserve"> </w:t>
      </w:r>
      <w:r w:rsidR="00152C4E">
        <w:rPr>
          <w:sz w:val="20"/>
          <w:szCs w:val="17"/>
          <w:lang w:eastAsia="ru-RU"/>
        </w:rPr>
        <w:t>POSTER</w:t>
      </w:r>
      <w:r w:rsidR="00152C4E" w:rsidRPr="003008D2">
        <w:rPr>
          <w:sz w:val="20"/>
          <w:szCs w:val="17"/>
          <w:lang w:eastAsia="ru-RU"/>
        </w:rPr>
        <w:t>=</w:t>
      </w:r>
      <w:r w:rsidR="00152C4E">
        <w:rPr>
          <w:sz w:val="20"/>
          <w:szCs w:val="17"/>
          <w:lang w:eastAsia="ru-RU"/>
        </w:rPr>
        <w:t>NO</w:t>
      </w:r>
      <w:r w:rsidRPr="003008D2">
        <w:rPr>
          <w:sz w:val="20"/>
          <w:szCs w:val="17"/>
          <w:lang w:eastAsia="ru-RU"/>
        </w:rPr>
        <w:t>,</w:t>
      </w:r>
      <w:r w:rsidR="00152C4E" w:rsidRPr="003008D2">
        <w:rPr>
          <w:sz w:val="20"/>
          <w:szCs w:val="17"/>
          <w:lang w:eastAsia="ru-RU"/>
        </w:rPr>
        <w:t xml:space="preserve"> </w:t>
      </w:r>
      <w:r>
        <w:rPr>
          <w:sz w:val="20"/>
          <w:szCs w:val="17"/>
          <w:lang w:eastAsia="ru-RU"/>
        </w:rPr>
        <w:t>the</w:t>
      </w:r>
      <w:r w:rsidRPr="003008D2">
        <w:rPr>
          <w:sz w:val="20"/>
          <w:szCs w:val="17"/>
          <w:lang w:eastAsia="ru-RU"/>
        </w:rPr>
        <w:t xml:space="preserve"> </w:t>
      </w:r>
      <w:r>
        <w:rPr>
          <w:sz w:val="20"/>
          <w:szCs w:val="17"/>
          <w:lang w:eastAsia="ru-RU"/>
        </w:rPr>
        <w:t>macro</w:t>
      </w:r>
      <w:r w:rsidRPr="003008D2">
        <w:rPr>
          <w:sz w:val="20"/>
          <w:szCs w:val="17"/>
          <w:lang w:eastAsia="ru-RU"/>
        </w:rPr>
        <w:t xml:space="preserve"> </w:t>
      </w:r>
      <w:r>
        <w:rPr>
          <w:sz w:val="20"/>
          <w:szCs w:val="17"/>
          <w:lang w:eastAsia="ru-RU"/>
        </w:rPr>
        <w:t>performs only block-diagonalization</w:t>
      </w:r>
      <w:r w:rsidR="00152C4E" w:rsidRPr="003008D2">
        <w:rPr>
          <w:sz w:val="20"/>
          <w:szCs w:val="17"/>
          <w:lang w:eastAsia="ru-RU"/>
        </w:rPr>
        <w:t xml:space="preserve">, </w:t>
      </w:r>
      <w:r>
        <w:rPr>
          <w:sz w:val="20"/>
          <w:szCs w:val="17"/>
          <w:lang w:eastAsia="ru-RU"/>
        </w:rPr>
        <w:t>i.e., permutation of rows/columns</w:t>
      </w:r>
      <w:r w:rsidR="00152C4E" w:rsidRPr="003008D2">
        <w:rPr>
          <w:sz w:val="20"/>
          <w:szCs w:val="17"/>
          <w:lang w:eastAsia="ru-RU"/>
        </w:rPr>
        <w:t xml:space="preserve">. </w:t>
      </w:r>
      <w:r>
        <w:rPr>
          <w:sz w:val="20"/>
          <w:szCs w:val="17"/>
          <w:lang w:eastAsia="ru-RU"/>
        </w:rPr>
        <w:t>With</w:t>
      </w:r>
      <w:r w:rsidR="00152C4E" w:rsidRPr="00F15689">
        <w:rPr>
          <w:sz w:val="20"/>
          <w:szCs w:val="17"/>
          <w:lang w:eastAsia="ru-RU"/>
        </w:rPr>
        <w:t xml:space="preserve"> </w:t>
      </w:r>
      <w:r w:rsidR="00152C4E">
        <w:rPr>
          <w:sz w:val="20"/>
          <w:szCs w:val="17"/>
          <w:lang w:eastAsia="ru-RU"/>
        </w:rPr>
        <w:t>POSTER</w:t>
      </w:r>
      <w:r w:rsidR="00152C4E" w:rsidRPr="00F15689">
        <w:rPr>
          <w:sz w:val="20"/>
          <w:szCs w:val="17"/>
          <w:lang w:eastAsia="ru-RU"/>
        </w:rPr>
        <w:t>=</w:t>
      </w:r>
      <w:r w:rsidR="00152C4E">
        <w:rPr>
          <w:sz w:val="20"/>
          <w:szCs w:val="17"/>
          <w:lang w:eastAsia="ru-RU"/>
        </w:rPr>
        <w:t>YES</w:t>
      </w:r>
      <w:r w:rsidRPr="00F15689">
        <w:rPr>
          <w:sz w:val="20"/>
          <w:szCs w:val="17"/>
          <w:lang w:eastAsia="ru-RU"/>
        </w:rPr>
        <w:t xml:space="preserve">, </w:t>
      </w:r>
      <w:r>
        <w:rPr>
          <w:sz w:val="20"/>
          <w:szCs w:val="17"/>
          <w:lang w:eastAsia="ru-RU"/>
        </w:rPr>
        <w:t>it</w:t>
      </w:r>
      <w:r w:rsidRPr="00F15689">
        <w:rPr>
          <w:sz w:val="20"/>
          <w:szCs w:val="17"/>
          <w:lang w:eastAsia="ru-RU"/>
        </w:rPr>
        <w:t xml:space="preserve"> </w:t>
      </w:r>
      <w:r>
        <w:rPr>
          <w:sz w:val="20"/>
          <w:szCs w:val="17"/>
          <w:lang w:eastAsia="ru-RU"/>
        </w:rPr>
        <w:t>does</w:t>
      </w:r>
      <w:r w:rsidRPr="00F15689">
        <w:rPr>
          <w:sz w:val="20"/>
          <w:szCs w:val="17"/>
          <w:lang w:eastAsia="ru-RU"/>
        </w:rPr>
        <w:t xml:space="preserve"> “</w:t>
      </w:r>
      <w:r>
        <w:rPr>
          <w:sz w:val="20"/>
          <w:szCs w:val="17"/>
          <w:lang w:eastAsia="ru-RU"/>
        </w:rPr>
        <w:t>posterization</w:t>
      </w:r>
      <w:r w:rsidRPr="00F15689">
        <w:rPr>
          <w:sz w:val="20"/>
          <w:szCs w:val="17"/>
          <w:lang w:eastAsia="ru-RU"/>
        </w:rPr>
        <w:t xml:space="preserve">” </w:t>
      </w:r>
      <w:r>
        <w:rPr>
          <w:sz w:val="20"/>
          <w:szCs w:val="17"/>
          <w:lang w:eastAsia="ru-RU"/>
        </w:rPr>
        <w:t>after</w:t>
      </w:r>
      <w:r w:rsidRPr="00F15689">
        <w:rPr>
          <w:sz w:val="20"/>
          <w:szCs w:val="17"/>
          <w:lang w:eastAsia="ru-RU"/>
        </w:rPr>
        <w:t xml:space="preserve"> </w:t>
      </w:r>
      <w:r>
        <w:rPr>
          <w:sz w:val="20"/>
          <w:szCs w:val="17"/>
          <w:lang w:eastAsia="ru-RU"/>
        </w:rPr>
        <w:t>it</w:t>
      </w:r>
      <w:r w:rsidR="008F0245" w:rsidRPr="00F15689">
        <w:rPr>
          <w:sz w:val="20"/>
          <w:szCs w:val="17"/>
          <w:lang w:eastAsia="ru-RU"/>
        </w:rPr>
        <w:t xml:space="preserve">. </w:t>
      </w:r>
      <w:r>
        <w:rPr>
          <w:sz w:val="20"/>
          <w:szCs w:val="17"/>
          <w:lang w:eastAsia="ru-RU"/>
        </w:rPr>
        <w:t>Heatmap</w:t>
      </w:r>
      <w:r w:rsidRPr="003008D2">
        <w:rPr>
          <w:sz w:val="20"/>
          <w:szCs w:val="17"/>
          <w:lang w:eastAsia="ru-RU"/>
        </w:rPr>
        <w:t xml:space="preserve"> </w:t>
      </w:r>
      <w:r>
        <w:rPr>
          <w:sz w:val="20"/>
          <w:szCs w:val="17"/>
          <w:lang w:eastAsia="ru-RU"/>
        </w:rPr>
        <w:t>at</w:t>
      </w:r>
      <w:r w:rsidRPr="003008D2">
        <w:rPr>
          <w:sz w:val="20"/>
          <w:szCs w:val="17"/>
          <w:lang w:eastAsia="ru-RU"/>
        </w:rPr>
        <w:t xml:space="preserve"> “</w:t>
      </w:r>
      <w:r>
        <w:rPr>
          <w:sz w:val="20"/>
          <w:szCs w:val="17"/>
          <w:lang w:eastAsia="ru-RU"/>
        </w:rPr>
        <w:t>posterization</w:t>
      </w:r>
      <w:r w:rsidRPr="003008D2">
        <w:rPr>
          <w:sz w:val="20"/>
          <w:szCs w:val="17"/>
          <w:lang w:eastAsia="ru-RU"/>
        </w:rPr>
        <w:t xml:space="preserve">” </w:t>
      </w:r>
      <w:r>
        <w:rPr>
          <w:sz w:val="20"/>
          <w:szCs w:val="17"/>
          <w:lang w:eastAsia="ru-RU"/>
        </w:rPr>
        <w:t>looks</w:t>
      </w:r>
      <w:r w:rsidRPr="003008D2">
        <w:rPr>
          <w:sz w:val="20"/>
          <w:szCs w:val="17"/>
          <w:lang w:eastAsia="ru-RU"/>
        </w:rPr>
        <w:t xml:space="preserve"> </w:t>
      </w:r>
      <w:r>
        <w:rPr>
          <w:sz w:val="20"/>
          <w:szCs w:val="17"/>
          <w:lang w:eastAsia="ru-RU"/>
        </w:rPr>
        <w:t>more</w:t>
      </w:r>
      <w:r w:rsidRPr="003008D2">
        <w:rPr>
          <w:sz w:val="20"/>
          <w:szCs w:val="17"/>
          <w:lang w:eastAsia="ru-RU"/>
        </w:rPr>
        <w:t xml:space="preserve"> </w:t>
      </w:r>
      <w:r>
        <w:rPr>
          <w:sz w:val="20"/>
          <w:szCs w:val="17"/>
          <w:lang w:eastAsia="ru-RU"/>
        </w:rPr>
        <w:t>contrast</w:t>
      </w:r>
      <w:r w:rsidR="008F0245" w:rsidRPr="003008D2">
        <w:rPr>
          <w:sz w:val="20"/>
          <w:szCs w:val="17"/>
          <w:lang w:eastAsia="ru-RU"/>
        </w:rPr>
        <w:t xml:space="preserve">, </w:t>
      </w:r>
      <w:r>
        <w:rPr>
          <w:sz w:val="20"/>
          <w:szCs w:val="17"/>
          <w:lang w:eastAsia="ru-RU"/>
        </w:rPr>
        <w:t>and usually clusters (blocks) are easier to see on it</w:t>
      </w:r>
      <w:r w:rsidR="008F0245" w:rsidRPr="003008D2">
        <w:rPr>
          <w:sz w:val="20"/>
          <w:szCs w:val="17"/>
          <w:lang w:eastAsia="ru-RU"/>
        </w:rPr>
        <w:t xml:space="preserve">. </w:t>
      </w:r>
      <w:r>
        <w:rPr>
          <w:sz w:val="20"/>
          <w:szCs w:val="17"/>
          <w:lang w:eastAsia="ru-RU"/>
        </w:rPr>
        <w:t>Besides</w:t>
      </w:r>
      <w:r w:rsidR="008F0245" w:rsidRPr="003008D2">
        <w:rPr>
          <w:sz w:val="20"/>
          <w:szCs w:val="17"/>
          <w:lang w:eastAsia="ru-RU"/>
        </w:rPr>
        <w:t xml:space="preserve">, </w:t>
      </w:r>
      <w:r>
        <w:rPr>
          <w:sz w:val="20"/>
          <w:szCs w:val="17"/>
          <w:lang w:eastAsia="ru-RU"/>
        </w:rPr>
        <w:t>there</w:t>
      </w:r>
      <w:r w:rsidRPr="003008D2">
        <w:rPr>
          <w:sz w:val="20"/>
          <w:szCs w:val="17"/>
          <w:lang w:eastAsia="ru-RU"/>
        </w:rPr>
        <w:t xml:space="preserve"> </w:t>
      </w:r>
      <w:r>
        <w:rPr>
          <w:sz w:val="20"/>
          <w:szCs w:val="17"/>
          <w:lang w:eastAsia="ru-RU"/>
        </w:rPr>
        <w:t>somewhat</w:t>
      </w:r>
      <w:r w:rsidR="008F0245" w:rsidRPr="003008D2">
        <w:rPr>
          <w:sz w:val="20"/>
          <w:szCs w:val="17"/>
          <w:lang w:eastAsia="ru-RU"/>
        </w:rPr>
        <w:t xml:space="preserve"> </w:t>
      </w:r>
      <w:r w:rsidR="0017117C">
        <w:rPr>
          <w:sz w:val="20"/>
          <w:szCs w:val="17"/>
          <w:lang w:eastAsia="ru-RU"/>
        </w:rPr>
        <w:t xml:space="preserve">enhances </w:t>
      </w:r>
      <w:r w:rsidR="0017117C" w:rsidRPr="005D7375">
        <w:rPr>
          <w:sz w:val="20"/>
          <w:szCs w:val="17"/>
          <w:lang w:eastAsia="ru-RU"/>
        </w:rPr>
        <w:t xml:space="preserve">detectability </w:t>
      </w:r>
      <w:r w:rsidR="0017117C">
        <w:rPr>
          <w:sz w:val="20"/>
          <w:szCs w:val="17"/>
          <w:lang w:eastAsia="ru-RU"/>
        </w:rPr>
        <w:t xml:space="preserve">of clusters of chain-like structure </w:t>
      </w:r>
      <w:r w:rsidR="0017117C" w:rsidRPr="005D7375">
        <w:rPr>
          <w:sz w:val="20"/>
          <w:szCs w:val="17"/>
          <w:lang w:eastAsia="ru-RU"/>
        </w:rPr>
        <w:t>(</w:t>
      </w:r>
      <w:r w:rsidR="0017117C">
        <w:rPr>
          <w:sz w:val="20"/>
          <w:szCs w:val="17"/>
          <w:lang w:eastAsia="ru-RU"/>
        </w:rPr>
        <w:t>including strongly elongated</w:t>
      </w:r>
      <w:r w:rsidR="0017117C" w:rsidRPr="005D7375">
        <w:rPr>
          <w:sz w:val="20"/>
          <w:szCs w:val="17"/>
          <w:lang w:eastAsia="ru-RU"/>
        </w:rPr>
        <w:t xml:space="preserve">, </w:t>
      </w:r>
      <w:r w:rsidR="0017117C">
        <w:rPr>
          <w:sz w:val="20"/>
          <w:szCs w:val="17"/>
          <w:lang w:eastAsia="ru-RU"/>
        </w:rPr>
        <w:t>dendric</w:t>
      </w:r>
      <w:r w:rsidR="0017117C" w:rsidRPr="005D7375">
        <w:rPr>
          <w:sz w:val="20"/>
          <w:szCs w:val="17"/>
          <w:lang w:eastAsia="ru-RU"/>
        </w:rPr>
        <w:t xml:space="preserve">, </w:t>
      </w:r>
      <w:r w:rsidR="0017117C">
        <w:rPr>
          <w:sz w:val="20"/>
          <w:szCs w:val="17"/>
          <w:lang w:eastAsia="ru-RU"/>
        </w:rPr>
        <w:t>ring-like</w:t>
      </w:r>
      <w:r w:rsidR="0017117C" w:rsidRPr="005D7375">
        <w:rPr>
          <w:sz w:val="20"/>
          <w:szCs w:val="17"/>
          <w:lang w:eastAsia="ru-RU"/>
        </w:rPr>
        <w:t>)</w:t>
      </w:r>
      <w:r w:rsidRPr="005D7375">
        <w:rPr>
          <w:sz w:val="20"/>
          <w:szCs w:val="17"/>
          <w:lang w:eastAsia="ru-RU"/>
        </w:rPr>
        <w:t>.</w:t>
      </w:r>
      <w:r w:rsidR="009C3B83">
        <w:rPr>
          <w:sz w:val="20"/>
          <w:szCs w:val="17"/>
          <w:lang w:eastAsia="ru-RU"/>
        </w:rPr>
        <w:t xml:space="preserve"> Sometimes, though, “posterization” conceals clusters that are close to each other.</w:t>
      </w:r>
    </w:p>
    <w:p w14:paraId="58F39871" w14:textId="142C1B58" w:rsidR="008F0245" w:rsidRPr="003008D2" w:rsidRDefault="008F0245" w:rsidP="002A2892">
      <w:pPr>
        <w:autoSpaceDE w:val="0"/>
        <w:autoSpaceDN w:val="0"/>
        <w:adjustRightInd w:val="0"/>
        <w:rPr>
          <w:sz w:val="20"/>
          <w:szCs w:val="17"/>
          <w:lang w:eastAsia="ru-RU"/>
        </w:rPr>
      </w:pPr>
    </w:p>
    <w:p w14:paraId="5FB55529" w14:textId="75643E7F" w:rsidR="008F0245" w:rsidRPr="0017117C" w:rsidRDefault="0017117C" w:rsidP="00910116">
      <w:pPr>
        <w:autoSpaceDE w:val="0"/>
        <w:autoSpaceDN w:val="0"/>
        <w:adjustRightInd w:val="0"/>
        <w:rPr>
          <w:sz w:val="20"/>
          <w:szCs w:val="17"/>
          <w:lang w:eastAsia="ru-RU"/>
        </w:rPr>
      </w:pPr>
      <w:r>
        <w:rPr>
          <w:sz w:val="20"/>
          <w:szCs w:val="17"/>
          <w:lang w:eastAsia="ru-RU"/>
        </w:rPr>
        <w:t xml:space="preserve">“Posterization” with </w:t>
      </w:r>
      <w:r w:rsidR="008F0245">
        <w:rPr>
          <w:sz w:val="20"/>
          <w:szCs w:val="17"/>
          <w:lang w:eastAsia="ru-RU"/>
        </w:rPr>
        <w:t>VAT</w:t>
      </w:r>
      <w:r w:rsidR="008F0245" w:rsidRPr="0017117C">
        <w:rPr>
          <w:sz w:val="20"/>
          <w:szCs w:val="17"/>
          <w:lang w:eastAsia="ru-RU"/>
        </w:rPr>
        <w:t xml:space="preserve"> </w:t>
      </w:r>
      <w:r>
        <w:rPr>
          <w:sz w:val="20"/>
          <w:szCs w:val="17"/>
          <w:lang w:eastAsia="ru-RU"/>
        </w:rPr>
        <w:t>method is known as</w:t>
      </w:r>
      <w:r w:rsidR="008F0245" w:rsidRPr="0017117C">
        <w:rPr>
          <w:sz w:val="20"/>
          <w:szCs w:val="17"/>
          <w:lang w:eastAsia="ru-RU"/>
        </w:rPr>
        <w:t xml:space="preserve"> </w:t>
      </w:r>
      <w:r w:rsidR="008F0245">
        <w:rPr>
          <w:sz w:val="20"/>
          <w:szCs w:val="17"/>
          <w:lang w:eastAsia="ru-RU"/>
        </w:rPr>
        <w:t>iVAT</w:t>
      </w:r>
      <w:r w:rsidR="008F0245" w:rsidRPr="0017117C">
        <w:rPr>
          <w:sz w:val="20"/>
          <w:szCs w:val="17"/>
          <w:lang w:eastAsia="ru-RU"/>
        </w:rPr>
        <w:t xml:space="preserve"> (“</w:t>
      </w:r>
      <w:r w:rsidR="008F0245">
        <w:rPr>
          <w:sz w:val="20"/>
          <w:szCs w:val="17"/>
          <w:lang w:eastAsia="ru-RU"/>
        </w:rPr>
        <w:t>improved</w:t>
      </w:r>
      <w:r w:rsidR="008F0245" w:rsidRPr="0017117C">
        <w:rPr>
          <w:sz w:val="20"/>
          <w:szCs w:val="17"/>
          <w:lang w:eastAsia="ru-RU"/>
        </w:rPr>
        <w:t xml:space="preserve"> </w:t>
      </w:r>
      <w:r w:rsidR="008F0245">
        <w:rPr>
          <w:sz w:val="20"/>
          <w:szCs w:val="17"/>
          <w:lang w:eastAsia="ru-RU"/>
        </w:rPr>
        <w:t>VAT</w:t>
      </w:r>
      <w:r w:rsidR="008F0245" w:rsidRPr="0017117C">
        <w:rPr>
          <w:sz w:val="20"/>
          <w:szCs w:val="17"/>
          <w:lang w:eastAsia="ru-RU"/>
        </w:rPr>
        <w:t xml:space="preserve">”). </w:t>
      </w:r>
      <w:r w:rsidRPr="0017117C">
        <w:rPr>
          <w:sz w:val="20"/>
          <w:szCs w:val="17"/>
          <w:lang w:eastAsia="ru-RU"/>
        </w:rPr>
        <w:t>“</w:t>
      </w:r>
      <w:r>
        <w:rPr>
          <w:sz w:val="20"/>
          <w:szCs w:val="17"/>
          <w:lang w:eastAsia="ru-RU"/>
        </w:rPr>
        <w:t>Posterization</w:t>
      </w:r>
      <w:r w:rsidRPr="0017117C">
        <w:rPr>
          <w:sz w:val="20"/>
          <w:szCs w:val="17"/>
          <w:lang w:eastAsia="ru-RU"/>
        </w:rPr>
        <w:t xml:space="preserve">” </w:t>
      </w:r>
      <w:r>
        <w:rPr>
          <w:sz w:val="20"/>
          <w:szCs w:val="17"/>
          <w:lang w:eastAsia="ru-RU"/>
        </w:rPr>
        <w:t>affects</w:t>
      </w:r>
      <w:r w:rsidRPr="0017117C">
        <w:rPr>
          <w:sz w:val="20"/>
          <w:szCs w:val="17"/>
          <w:lang w:eastAsia="ru-RU"/>
        </w:rPr>
        <w:t xml:space="preserve"> </w:t>
      </w:r>
      <w:r>
        <w:rPr>
          <w:sz w:val="20"/>
          <w:szCs w:val="17"/>
          <w:lang w:eastAsia="ru-RU"/>
        </w:rPr>
        <w:t>only</w:t>
      </w:r>
      <w:r w:rsidRPr="0017117C">
        <w:rPr>
          <w:sz w:val="20"/>
          <w:szCs w:val="17"/>
          <w:lang w:eastAsia="ru-RU"/>
        </w:rPr>
        <w:t xml:space="preserve"> </w:t>
      </w:r>
      <w:r>
        <w:rPr>
          <w:sz w:val="20"/>
          <w:szCs w:val="17"/>
          <w:lang w:eastAsia="ru-RU"/>
        </w:rPr>
        <w:t>the heatmap</w:t>
      </w:r>
      <w:r w:rsidR="00910116" w:rsidRPr="0017117C">
        <w:rPr>
          <w:sz w:val="20"/>
          <w:szCs w:val="17"/>
          <w:lang w:eastAsia="ru-RU"/>
        </w:rPr>
        <w:t xml:space="preserve">, </w:t>
      </w:r>
      <w:r>
        <w:rPr>
          <w:sz w:val="20"/>
          <w:szCs w:val="17"/>
          <w:lang w:eastAsia="ru-RU"/>
        </w:rPr>
        <w:t>it does not affect the matrix being saved</w:t>
      </w:r>
      <w:r w:rsidR="00910116" w:rsidRPr="0017117C">
        <w:rPr>
          <w:sz w:val="20"/>
          <w:szCs w:val="17"/>
          <w:lang w:eastAsia="ru-RU"/>
        </w:rPr>
        <w:t>.</w:t>
      </w:r>
      <w:r w:rsidR="00700753" w:rsidRPr="0017117C">
        <w:rPr>
          <w:sz w:val="20"/>
          <w:szCs w:val="17"/>
          <w:lang w:eastAsia="ru-RU"/>
        </w:rPr>
        <w:t xml:space="preserve"> </w:t>
      </w:r>
      <w:r w:rsidRPr="0017117C">
        <w:rPr>
          <w:sz w:val="20"/>
          <w:szCs w:val="17"/>
          <w:lang w:eastAsia="ru-RU"/>
        </w:rPr>
        <w:t>“</w:t>
      </w:r>
      <w:r>
        <w:rPr>
          <w:sz w:val="20"/>
          <w:szCs w:val="17"/>
          <w:lang w:eastAsia="ru-RU"/>
        </w:rPr>
        <w:t>Posterization</w:t>
      </w:r>
      <w:r w:rsidRPr="0017117C">
        <w:rPr>
          <w:sz w:val="20"/>
          <w:szCs w:val="17"/>
          <w:lang w:eastAsia="ru-RU"/>
        </w:rPr>
        <w:t xml:space="preserve">” </w:t>
      </w:r>
      <w:r>
        <w:rPr>
          <w:sz w:val="20"/>
          <w:szCs w:val="17"/>
          <w:lang w:eastAsia="ru-RU"/>
        </w:rPr>
        <w:t>is</w:t>
      </w:r>
      <w:r w:rsidRPr="0017117C">
        <w:rPr>
          <w:sz w:val="20"/>
          <w:szCs w:val="17"/>
          <w:lang w:eastAsia="ru-RU"/>
        </w:rPr>
        <w:t xml:space="preserve"> </w:t>
      </w:r>
      <w:r>
        <w:rPr>
          <w:sz w:val="20"/>
          <w:szCs w:val="17"/>
          <w:lang w:eastAsia="ru-RU"/>
        </w:rPr>
        <w:t>not</w:t>
      </w:r>
      <w:r w:rsidRPr="0017117C">
        <w:rPr>
          <w:sz w:val="20"/>
          <w:szCs w:val="17"/>
          <w:lang w:eastAsia="ru-RU"/>
        </w:rPr>
        <w:t xml:space="preserve"> </w:t>
      </w:r>
      <w:r>
        <w:rPr>
          <w:sz w:val="20"/>
          <w:szCs w:val="17"/>
          <w:lang w:eastAsia="ru-RU"/>
        </w:rPr>
        <w:t>the</w:t>
      </w:r>
      <w:r w:rsidRPr="0017117C">
        <w:rPr>
          <w:sz w:val="20"/>
          <w:szCs w:val="17"/>
          <w:lang w:eastAsia="ru-RU"/>
        </w:rPr>
        <w:t xml:space="preserve"> </w:t>
      </w:r>
      <w:r>
        <w:rPr>
          <w:sz w:val="20"/>
          <w:szCs w:val="17"/>
          <w:lang w:eastAsia="ru-RU"/>
        </w:rPr>
        <w:t>posterization</w:t>
      </w:r>
      <w:r w:rsidRPr="0017117C">
        <w:rPr>
          <w:sz w:val="20"/>
          <w:szCs w:val="17"/>
          <w:lang w:eastAsia="ru-RU"/>
        </w:rPr>
        <w:t xml:space="preserve"> </w:t>
      </w:r>
      <w:r>
        <w:rPr>
          <w:sz w:val="20"/>
          <w:szCs w:val="17"/>
          <w:lang w:eastAsia="ru-RU"/>
        </w:rPr>
        <w:t>of</w:t>
      </w:r>
      <w:r w:rsidRPr="0017117C">
        <w:rPr>
          <w:sz w:val="20"/>
          <w:szCs w:val="17"/>
          <w:lang w:eastAsia="ru-RU"/>
        </w:rPr>
        <w:t xml:space="preserve"> </w:t>
      </w:r>
      <w:r>
        <w:rPr>
          <w:sz w:val="20"/>
          <w:szCs w:val="17"/>
          <w:lang w:eastAsia="ru-RU"/>
        </w:rPr>
        <w:t>the</w:t>
      </w:r>
      <w:r w:rsidRPr="0017117C">
        <w:rPr>
          <w:sz w:val="20"/>
          <w:szCs w:val="17"/>
          <w:lang w:eastAsia="ru-RU"/>
        </w:rPr>
        <w:t xml:space="preserve"> </w:t>
      </w:r>
      <w:r>
        <w:rPr>
          <w:sz w:val="20"/>
          <w:szCs w:val="17"/>
          <w:lang w:eastAsia="ru-RU"/>
        </w:rPr>
        <w:t>obtained</w:t>
      </w:r>
      <w:r w:rsidRPr="0017117C">
        <w:rPr>
          <w:sz w:val="20"/>
          <w:szCs w:val="17"/>
          <w:lang w:eastAsia="ru-RU"/>
        </w:rPr>
        <w:t xml:space="preserve"> </w:t>
      </w:r>
      <w:r>
        <w:rPr>
          <w:sz w:val="20"/>
          <w:szCs w:val="17"/>
          <w:lang w:eastAsia="ru-RU"/>
        </w:rPr>
        <w:t>image</w:t>
      </w:r>
      <w:r w:rsidRPr="0017117C">
        <w:rPr>
          <w:sz w:val="20"/>
          <w:szCs w:val="17"/>
          <w:lang w:eastAsia="ru-RU"/>
        </w:rPr>
        <w:t xml:space="preserve"> </w:t>
      </w:r>
      <w:r>
        <w:rPr>
          <w:sz w:val="20"/>
          <w:szCs w:val="17"/>
          <w:lang w:eastAsia="ru-RU"/>
        </w:rPr>
        <w:t>of</w:t>
      </w:r>
      <w:r w:rsidRPr="0017117C">
        <w:rPr>
          <w:sz w:val="20"/>
          <w:szCs w:val="17"/>
          <w:lang w:eastAsia="ru-RU"/>
        </w:rPr>
        <w:t xml:space="preserve"> </w:t>
      </w:r>
      <w:r>
        <w:rPr>
          <w:sz w:val="20"/>
          <w:szCs w:val="17"/>
          <w:lang w:eastAsia="ru-RU"/>
        </w:rPr>
        <w:t>the</w:t>
      </w:r>
      <w:r w:rsidRPr="0017117C">
        <w:rPr>
          <w:sz w:val="20"/>
          <w:szCs w:val="17"/>
          <w:lang w:eastAsia="ru-RU"/>
        </w:rPr>
        <w:t xml:space="preserve"> </w:t>
      </w:r>
      <w:r>
        <w:rPr>
          <w:sz w:val="20"/>
          <w:szCs w:val="17"/>
          <w:lang w:eastAsia="ru-RU"/>
        </w:rPr>
        <w:t>heatmap</w:t>
      </w:r>
      <w:r w:rsidR="00700753" w:rsidRPr="0017117C">
        <w:rPr>
          <w:sz w:val="20"/>
          <w:szCs w:val="17"/>
          <w:lang w:eastAsia="ru-RU"/>
        </w:rPr>
        <w:t xml:space="preserve">, </w:t>
      </w:r>
      <w:r>
        <w:rPr>
          <w:sz w:val="20"/>
          <w:szCs w:val="17"/>
          <w:lang w:eastAsia="ru-RU"/>
        </w:rPr>
        <w:t>it is the contrasting of distances in the matrix on which the heatmap is immediately built</w:t>
      </w:r>
      <w:r w:rsidR="00700753" w:rsidRPr="0017117C">
        <w:rPr>
          <w:sz w:val="20"/>
          <w:szCs w:val="17"/>
          <w:lang w:eastAsia="ru-RU"/>
        </w:rPr>
        <w:t>.</w:t>
      </w:r>
    </w:p>
    <w:p w14:paraId="1427A5A9" w14:textId="77777777" w:rsidR="008F0245" w:rsidRPr="0017117C" w:rsidRDefault="008F0245" w:rsidP="008F0245">
      <w:pPr>
        <w:autoSpaceDE w:val="0"/>
        <w:autoSpaceDN w:val="0"/>
        <w:adjustRightInd w:val="0"/>
        <w:rPr>
          <w:sz w:val="20"/>
          <w:szCs w:val="17"/>
          <w:lang w:eastAsia="ru-RU"/>
        </w:rPr>
      </w:pPr>
    </w:p>
    <w:p w14:paraId="3ACD6D83" w14:textId="221F0684" w:rsidR="00152C4E" w:rsidRPr="00D83087" w:rsidRDefault="00152C4E" w:rsidP="002A2892">
      <w:pPr>
        <w:autoSpaceDE w:val="0"/>
        <w:autoSpaceDN w:val="0"/>
        <w:adjustRightInd w:val="0"/>
        <w:rPr>
          <w:b/>
          <w:sz w:val="20"/>
          <w:szCs w:val="17"/>
          <w:lang w:eastAsia="ru-RU"/>
        </w:rPr>
      </w:pPr>
      <w:r w:rsidRPr="00152C4E">
        <w:rPr>
          <w:b/>
          <w:sz w:val="20"/>
          <w:szCs w:val="17"/>
          <w:lang w:eastAsia="ru-RU"/>
        </w:rPr>
        <w:t>PLOT</w:t>
      </w:r>
    </w:p>
    <w:p w14:paraId="0915146E" w14:textId="776F7146" w:rsidR="007174BC" w:rsidRDefault="007174BC" w:rsidP="007174BC">
      <w:pPr>
        <w:rPr>
          <w:sz w:val="20"/>
        </w:rPr>
      </w:pPr>
      <w:r>
        <w:rPr>
          <w:sz w:val="20"/>
        </w:rPr>
        <w:lastRenderedPageBreak/>
        <w:t>Heatmap is drawn in greyscale</w:t>
      </w:r>
      <w:r w:rsidRPr="00F47C12">
        <w:rPr>
          <w:sz w:val="20"/>
        </w:rPr>
        <w:t xml:space="preserve">. </w:t>
      </w:r>
      <w:r>
        <w:rPr>
          <w:sz w:val="20"/>
        </w:rPr>
        <w:t>With PLOT</w:t>
      </w:r>
      <w:r w:rsidRPr="00F47C12">
        <w:rPr>
          <w:sz w:val="20"/>
        </w:rPr>
        <w:t>=</w:t>
      </w:r>
      <w:r>
        <w:rPr>
          <w:sz w:val="20"/>
        </w:rPr>
        <w:t xml:space="preserve"> GREY (default/unspecifying) the higher the value of the element the brighter it is, and with PLOT=RGREY it is opposite – </w:t>
      </w:r>
      <w:r w:rsidR="000526ED">
        <w:rPr>
          <w:sz w:val="20"/>
        </w:rPr>
        <w:t>the darker it is. After the keyword, you may add the second keyword</w:t>
      </w:r>
      <w:r w:rsidR="000526ED" w:rsidRPr="000526ED">
        <w:rPr>
          <w:sz w:val="20"/>
        </w:rPr>
        <w:t xml:space="preserve"> </w:t>
      </w:r>
      <w:r w:rsidR="000526ED">
        <w:rPr>
          <w:sz w:val="20"/>
        </w:rPr>
        <w:t>LABEL, to label the cells with elements’ values.</w:t>
      </w:r>
      <w:r w:rsidR="000526ED" w:rsidRPr="000526ED">
        <w:rPr>
          <w:sz w:val="20"/>
        </w:rPr>
        <w:t xml:space="preserve"> </w:t>
      </w:r>
      <w:r w:rsidR="000526ED">
        <w:rPr>
          <w:sz w:val="20"/>
        </w:rPr>
        <w:t>PLOT</w:t>
      </w:r>
      <w:r w:rsidR="000526ED" w:rsidRPr="009B3AD5">
        <w:rPr>
          <w:sz w:val="20"/>
        </w:rPr>
        <w:t>=</w:t>
      </w:r>
      <w:r w:rsidR="000526ED">
        <w:rPr>
          <w:sz w:val="20"/>
        </w:rPr>
        <w:t>NONE does not produce the heatmap.</w:t>
      </w:r>
    </w:p>
    <w:p w14:paraId="19C2F53D" w14:textId="3FB4B6D9" w:rsidR="00152C4E" w:rsidRPr="007174BC" w:rsidRDefault="00152C4E" w:rsidP="002A2892">
      <w:pPr>
        <w:autoSpaceDE w:val="0"/>
        <w:autoSpaceDN w:val="0"/>
        <w:adjustRightInd w:val="0"/>
        <w:rPr>
          <w:sz w:val="20"/>
          <w:szCs w:val="17"/>
          <w:lang w:eastAsia="ru-RU"/>
        </w:rPr>
      </w:pPr>
    </w:p>
    <w:p w14:paraId="2492AFA5" w14:textId="0A62AF7D" w:rsidR="00152C4E" w:rsidRPr="00D83087" w:rsidRDefault="00152C4E" w:rsidP="002A2892">
      <w:pPr>
        <w:autoSpaceDE w:val="0"/>
        <w:autoSpaceDN w:val="0"/>
        <w:adjustRightInd w:val="0"/>
        <w:rPr>
          <w:b/>
          <w:sz w:val="20"/>
          <w:szCs w:val="17"/>
          <w:lang w:eastAsia="ru-RU"/>
        </w:rPr>
      </w:pPr>
      <w:r w:rsidRPr="00152C4E">
        <w:rPr>
          <w:b/>
          <w:sz w:val="20"/>
          <w:szCs w:val="17"/>
          <w:lang w:eastAsia="ru-RU"/>
        </w:rPr>
        <w:t>BOUNDS</w:t>
      </w:r>
    </w:p>
    <w:p w14:paraId="73D79BF2" w14:textId="1555E651" w:rsidR="007174BC" w:rsidRPr="00AC402A" w:rsidRDefault="007174BC" w:rsidP="007174BC">
      <w:pPr>
        <w:rPr>
          <w:sz w:val="20"/>
        </w:rPr>
      </w:pPr>
      <w:r>
        <w:rPr>
          <w:sz w:val="20"/>
        </w:rPr>
        <w:t>This subcommand is not in effect with</w:t>
      </w:r>
      <w:r w:rsidRPr="00AC402A">
        <w:rPr>
          <w:sz w:val="20"/>
        </w:rPr>
        <w:t xml:space="preserve"> </w:t>
      </w:r>
      <w:r>
        <w:rPr>
          <w:sz w:val="20"/>
        </w:rPr>
        <w:t>PLOT=NONE</w:t>
      </w:r>
      <w:r w:rsidRPr="00AC402A">
        <w:rPr>
          <w:sz w:val="20"/>
        </w:rPr>
        <w:t xml:space="preserve">. </w:t>
      </w:r>
      <w:r>
        <w:rPr>
          <w:sz w:val="20"/>
        </w:rPr>
        <w:t>It sets bounds for the brightness</w:t>
      </w:r>
      <w:r w:rsidRPr="00AC402A">
        <w:rPr>
          <w:sz w:val="20"/>
        </w:rPr>
        <w:t xml:space="preserve"> </w:t>
      </w:r>
      <w:r>
        <w:rPr>
          <w:sz w:val="20"/>
        </w:rPr>
        <w:t>scale</w:t>
      </w:r>
      <w:r w:rsidRPr="00AC402A">
        <w:rPr>
          <w:sz w:val="20"/>
        </w:rPr>
        <w:t>.</w:t>
      </w:r>
    </w:p>
    <w:p w14:paraId="318691C5" w14:textId="77777777" w:rsidR="007174BC" w:rsidRPr="00AC402A" w:rsidRDefault="007174BC" w:rsidP="007174BC">
      <w:pPr>
        <w:autoSpaceDE w:val="0"/>
        <w:autoSpaceDN w:val="0"/>
        <w:adjustRightInd w:val="0"/>
        <w:ind w:left="2552" w:hanging="1985"/>
        <w:rPr>
          <w:sz w:val="20"/>
          <w:szCs w:val="17"/>
          <w:lang w:eastAsia="ru-RU"/>
        </w:rPr>
      </w:pPr>
      <w:r>
        <w:rPr>
          <w:sz w:val="20"/>
          <w:szCs w:val="17"/>
          <w:lang w:eastAsia="ru-RU"/>
        </w:rPr>
        <w:t>AUTO</w:t>
      </w:r>
      <w:r w:rsidRPr="00AC402A">
        <w:rPr>
          <w:sz w:val="20"/>
          <w:szCs w:val="17"/>
          <w:lang w:eastAsia="ru-RU"/>
        </w:rPr>
        <w:tab/>
        <w:t>- (</w:t>
      </w:r>
      <w:r>
        <w:rPr>
          <w:sz w:val="20"/>
          <w:szCs w:val="17"/>
          <w:lang w:eastAsia="ru-RU"/>
        </w:rPr>
        <w:t>also</w:t>
      </w:r>
      <w:r w:rsidRPr="00AC402A">
        <w:rPr>
          <w:sz w:val="20"/>
          <w:szCs w:val="17"/>
          <w:lang w:eastAsia="ru-RU"/>
        </w:rPr>
        <w:t xml:space="preserve"> </w:t>
      </w:r>
      <w:r>
        <w:rPr>
          <w:sz w:val="20"/>
          <w:szCs w:val="17"/>
          <w:lang w:eastAsia="ru-RU"/>
        </w:rPr>
        <w:t>default</w:t>
      </w:r>
      <w:r w:rsidRPr="00AC402A">
        <w:rPr>
          <w:sz w:val="20"/>
          <w:szCs w:val="17"/>
          <w:lang w:eastAsia="ru-RU"/>
        </w:rPr>
        <w:t>/</w:t>
      </w:r>
      <w:r>
        <w:rPr>
          <w:sz w:val="20"/>
          <w:szCs w:val="17"/>
          <w:lang w:eastAsia="ru-RU"/>
        </w:rPr>
        <w:t>unspecification</w:t>
      </w:r>
      <w:r w:rsidRPr="00AC402A">
        <w:rPr>
          <w:sz w:val="20"/>
          <w:szCs w:val="17"/>
          <w:lang w:eastAsia="ru-RU"/>
        </w:rPr>
        <w:t xml:space="preserve">) </w:t>
      </w:r>
      <w:r>
        <w:rPr>
          <w:sz w:val="20"/>
          <w:szCs w:val="17"/>
          <w:lang w:eastAsia="ru-RU"/>
        </w:rPr>
        <w:t>let</w:t>
      </w:r>
      <w:r w:rsidRPr="00AC402A">
        <w:rPr>
          <w:sz w:val="20"/>
          <w:szCs w:val="17"/>
          <w:lang w:eastAsia="ru-RU"/>
        </w:rPr>
        <w:t xml:space="preserve"> </w:t>
      </w:r>
      <w:r>
        <w:rPr>
          <w:sz w:val="20"/>
          <w:szCs w:val="17"/>
          <w:lang w:eastAsia="ru-RU"/>
        </w:rPr>
        <w:t>SPSS</w:t>
      </w:r>
      <w:r w:rsidRPr="00AC402A">
        <w:rPr>
          <w:sz w:val="20"/>
          <w:szCs w:val="17"/>
          <w:lang w:eastAsia="ru-RU"/>
        </w:rPr>
        <w:t xml:space="preserve"> </w:t>
      </w:r>
      <w:r>
        <w:rPr>
          <w:sz w:val="20"/>
          <w:szCs w:val="17"/>
          <w:lang w:eastAsia="ru-RU"/>
        </w:rPr>
        <w:t>automatically define suitable bounds</w:t>
      </w:r>
      <w:r w:rsidRPr="00AC402A">
        <w:rPr>
          <w:sz w:val="20"/>
          <w:szCs w:val="17"/>
          <w:lang w:eastAsia="ru-RU"/>
        </w:rPr>
        <w:t>.</w:t>
      </w:r>
    </w:p>
    <w:p w14:paraId="1292F9FA" w14:textId="77777777" w:rsidR="007174BC" w:rsidRPr="00AC402A" w:rsidRDefault="007174BC" w:rsidP="007174BC">
      <w:pPr>
        <w:autoSpaceDE w:val="0"/>
        <w:autoSpaceDN w:val="0"/>
        <w:adjustRightInd w:val="0"/>
        <w:ind w:left="2552" w:hanging="1985"/>
        <w:rPr>
          <w:sz w:val="20"/>
          <w:szCs w:val="17"/>
          <w:lang w:eastAsia="ru-RU"/>
        </w:rPr>
      </w:pPr>
      <w:r>
        <w:rPr>
          <w:sz w:val="20"/>
          <w:szCs w:val="17"/>
          <w:lang w:eastAsia="ru-RU"/>
        </w:rPr>
        <w:t>OBS</w:t>
      </w:r>
      <w:r w:rsidRPr="00AC402A">
        <w:rPr>
          <w:sz w:val="20"/>
          <w:szCs w:val="17"/>
          <w:lang w:eastAsia="ru-RU"/>
        </w:rPr>
        <w:tab/>
        <w:t xml:space="preserve">- </w:t>
      </w:r>
      <w:r>
        <w:rPr>
          <w:sz w:val="20"/>
          <w:szCs w:val="17"/>
          <w:lang w:eastAsia="ru-RU"/>
        </w:rPr>
        <w:t>the</w:t>
      </w:r>
      <w:r w:rsidRPr="00AC402A">
        <w:rPr>
          <w:sz w:val="20"/>
          <w:szCs w:val="17"/>
          <w:lang w:eastAsia="ru-RU"/>
        </w:rPr>
        <w:t xml:space="preserve"> </w:t>
      </w:r>
      <w:r>
        <w:rPr>
          <w:sz w:val="20"/>
          <w:szCs w:val="17"/>
          <w:lang w:eastAsia="ru-RU"/>
        </w:rPr>
        <w:t>bounds</w:t>
      </w:r>
      <w:r w:rsidRPr="00AC402A">
        <w:rPr>
          <w:sz w:val="20"/>
          <w:szCs w:val="17"/>
          <w:lang w:eastAsia="ru-RU"/>
        </w:rPr>
        <w:t xml:space="preserve"> </w:t>
      </w:r>
      <w:r>
        <w:rPr>
          <w:sz w:val="20"/>
          <w:szCs w:val="17"/>
          <w:lang w:eastAsia="ru-RU"/>
        </w:rPr>
        <w:t>exactly</w:t>
      </w:r>
      <w:r w:rsidRPr="00AC402A">
        <w:rPr>
          <w:sz w:val="20"/>
          <w:szCs w:val="17"/>
          <w:lang w:eastAsia="ru-RU"/>
        </w:rPr>
        <w:t xml:space="preserve"> </w:t>
      </w:r>
      <w:r>
        <w:rPr>
          <w:sz w:val="20"/>
          <w:szCs w:val="17"/>
          <w:lang w:eastAsia="ru-RU"/>
        </w:rPr>
        <w:t>match</w:t>
      </w:r>
      <w:r w:rsidRPr="00AC402A">
        <w:rPr>
          <w:sz w:val="20"/>
          <w:szCs w:val="17"/>
          <w:lang w:eastAsia="ru-RU"/>
        </w:rPr>
        <w:t xml:space="preserve"> </w:t>
      </w:r>
      <w:r>
        <w:rPr>
          <w:sz w:val="20"/>
          <w:szCs w:val="17"/>
          <w:lang w:eastAsia="ru-RU"/>
        </w:rPr>
        <w:t>with</w:t>
      </w:r>
      <w:r w:rsidRPr="00AC402A">
        <w:rPr>
          <w:sz w:val="20"/>
          <w:szCs w:val="17"/>
          <w:lang w:eastAsia="ru-RU"/>
        </w:rPr>
        <w:t xml:space="preserve"> </w:t>
      </w:r>
      <w:r>
        <w:rPr>
          <w:sz w:val="20"/>
          <w:szCs w:val="17"/>
          <w:lang w:eastAsia="ru-RU"/>
        </w:rPr>
        <w:t>the</w:t>
      </w:r>
      <w:r w:rsidRPr="00AC402A">
        <w:rPr>
          <w:sz w:val="20"/>
          <w:szCs w:val="17"/>
          <w:lang w:eastAsia="ru-RU"/>
        </w:rPr>
        <w:t xml:space="preserve"> </w:t>
      </w:r>
      <w:r>
        <w:rPr>
          <w:sz w:val="20"/>
          <w:szCs w:val="17"/>
          <w:lang w:eastAsia="ru-RU"/>
        </w:rPr>
        <w:t>observed</w:t>
      </w:r>
      <w:r w:rsidRPr="00AC402A">
        <w:rPr>
          <w:sz w:val="20"/>
          <w:szCs w:val="17"/>
          <w:lang w:eastAsia="ru-RU"/>
        </w:rPr>
        <w:t xml:space="preserve"> </w:t>
      </w:r>
      <w:r>
        <w:rPr>
          <w:sz w:val="20"/>
          <w:szCs w:val="17"/>
          <w:lang w:eastAsia="ru-RU"/>
        </w:rPr>
        <w:t>minimal</w:t>
      </w:r>
      <w:r w:rsidRPr="00AC402A">
        <w:rPr>
          <w:sz w:val="20"/>
          <w:szCs w:val="17"/>
          <w:lang w:eastAsia="ru-RU"/>
        </w:rPr>
        <w:t xml:space="preserve"> </w:t>
      </w:r>
      <w:r>
        <w:rPr>
          <w:sz w:val="20"/>
          <w:szCs w:val="17"/>
          <w:lang w:eastAsia="ru-RU"/>
        </w:rPr>
        <w:t>and maximal values in the matrix</w:t>
      </w:r>
      <w:r w:rsidRPr="00AC402A">
        <w:rPr>
          <w:sz w:val="20"/>
          <w:szCs w:val="17"/>
          <w:lang w:eastAsia="ru-RU"/>
        </w:rPr>
        <w:t>.</w:t>
      </w:r>
    </w:p>
    <w:p w14:paraId="2B8CA345" w14:textId="77777777" w:rsidR="007174BC" w:rsidRPr="00AC402A" w:rsidRDefault="007174BC" w:rsidP="007174BC">
      <w:pPr>
        <w:autoSpaceDE w:val="0"/>
        <w:autoSpaceDN w:val="0"/>
        <w:adjustRightInd w:val="0"/>
        <w:ind w:left="2552" w:hanging="1985"/>
        <w:rPr>
          <w:sz w:val="20"/>
          <w:szCs w:val="17"/>
          <w:lang w:eastAsia="ru-RU"/>
        </w:rPr>
      </w:pPr>
      <w:r w:rsidRPr="00A9524D">
        <w:rPr>
          <w:i/>
          <w:iCs/>
          <w:sz w:val="20"/>
          <w:szCs w:val="17"/>
          <w:lang w:eastAsia="ru-RU"/>
        </w:rPr>
        <w:t>min</w:t>
      </w:r>
      <w:r w:rsidRPr="00AC402A">
        <w:rPr>
          <w:sz w:val="20"/>
          <w:szCs w:val="17"/>
          <w:lang w:eastAsia="ru-RU"/>
        </w:rPr>
        <w:t xml:space="preserve"> </w:t>
      </w:r>
      <w:r w:rsidRPr="00A9524D">
        <w:rPr>
          <w:i/>
          <w:iCs/>
          <w:sz w:val="20"/>
          <w:szCs w:val="17"/>
          <w:lang w:eastAsia="ru-RU"/>
        </w:rPr>
        <w:t>max</w:t>
      </w:r>
      <w:r w:rsidRPr="00AC402A">
        <w:rPr>
          <w:sz w:val="20"/>
          <w:szCs w:val="17"/>
          <w:lang w:eastAsia="ru-RU"/>
        </w:rPr>
        <w:tab/>
        <w:t xml:space="preserve">- </w:t>
      </w:r>
      <w:r>
        <w:rPr>
          <w:sz w:val="20"/>
          <w:szCs w:val="17"/>
          <w:lang w:eastAsia="ru-RU"/>
        </w:rPr>
        <w:t>specify</w:t>
      </w:r>
      <w:r w:rsidRPr="00AC402A">
        <w:rPr>
          <w:sz w:val="20"/>
          <w:szCs w:val="17"/>
          <w:lang w:eastAsia="ru-RU"/>
        </w:rPr>
        <w:t xml:space="preserve"> </w:t>
      </w:r>
      <w:r>
        <w:rPr>
          <w:sz w:val="20"/>
          <w:szCs w:val="17"/>
          <w:lang w:eastAsia="ru-RU"/>
        </w:rPr>
        <w:t>the</w:t>
      </w:r>
      <w:r w:rsidRPr="00AC402A">
        <w:rPr>
          <w:sz w:val="20"/>
          <w:szCs w:val="17"/>
          <w:lang w:eastAsia="ru-RU"/>
        </w:rPr>
        <w:t xml:space="preserve"> </w:t>
      </w:r>
      <w:r>
        <w:rPr>
          <w:sz w:val="20"/>
          <w:szCs w:val="17"/>
          <w:lang w:eastAsia="ru-RU"/>
        </w:rPr>
        <w:t>bounds</w:t>
      </w:r>
      <w:r w:rsidRPr="00AC402A">
        <w:rPr>
          <w:sz w:val="20"/>
          <w:szCs w:val="17"/>
          <w:lang w:eastAsia="ru-RU"/>
        </w:rPr>
        <w:t xml:space="preserve"> </w:t>
      </w:r>
      <w:r>
        <w:rPr>
          <w:sz w:val="20"/>
          <w:szCs w:val="17"/>
          <w:lang w:eastAsia="ru-RU"/>
        </w:rPr>
        <w:t>manually as two numbers, minimum and maximum</w:t>
      </w:r>
      <w:r w:rsidRPr="00AC402A">
        <w:rPr>
          <w:sz w:val="20"/>
          <w:szCs w:val="17"/>
          <w:lang w:eastAsia="ru-RU"/>
        </w:rPr>
        <w:t xml:space="preserve">. </w:t>
      </w:r>
      <w:r>
        <w:rPr>
          <w:sz w:val="20"/>
          <w:szCs w:val="17"/>
          <w:lang w:eastAsia="ru-RU"/>
        </w:rPr>
        <w:t>Indicate</w:t>
      </w:r>
      <w:r w:rsidRPr="00AC402A">
        <w:rPr>
          <w:sz w:val="20"/>
          <w:szCs w:val="17"/>
          <w:lang w:eastAsia="ru-RU"/>
        </w:rPr>
        <w:t xml:space="preserve"> </w:t>
      </w:r>
      <w:r>
        <w:rPr>
          <w:sz w:val="20"/>
          <w:szCs w:val="17"/>
          <w:lang w:eastAsia="ru-RU"/>
        </w:rPr>
        <w:t>values</w:t>
      </w:r>
      <w:r w:rsidRPr="00AC402A">
        <w:rPr>
          <w:sz w:val="20"/>
          <w:szCs w:val="17"/>
          <w:lang w:eastAsia="ru-RU"/>
        </w:rPr>
        <w:t xml:space="preserve"> </w:t>
      </w:r>
      <w:r>
        <w:rPr>
          <w:sz w:val="20"/>
          <w:szCs w:val="17"/>
          <w:lang w:eastAsia="ru-RU"/>
        </w:rPr>
        <w:t>by</w:t>
      </w:r>
      <w:r w:rsidRPr="00AC402A">
        <w:rPr>
          <w:sz w:val="20"/>
          <w:szCs w:val="17"/>
          <w:lang w:eastAsia="ru-RU"/>
        </w:rPr>
        <w:t xml:space="preserve"> </w:t>
      </w:r>
      <w:r>
        <w:rPr>
          <w:sz w:val="20"/>
          <w:szCs w:val="17"/>
          <w:lang w:eastAsia="ru-RU"/>
        </w:rPr>
        <w:t>and</w:t>
      </w:r>
      <w:r w:rsidRPr="00AC402A">
        <w:rPr>
          <w:sz w:val="20"/>
          <w:szCs w:val="17"/>
          <w:lang w:eastAsia="ru-RU"/>
        </w:rPr>
        <w:t xml:space="preserve"> </w:t>
      </w:r>
      <w:r>
        <w:rPr>
          <w:sz w:val="20"/>
          <w:szCs w:val="17"/>
          <w:lang w:eastAsia="ru-RU"/>
        </w:rPr>
        <w:t>large</w:t>
      </w:r>
      <w:r w:rsidRPr="00AC402A">
        <w:rPr>
          <w:sz w:val="20"/>
          <w:szCs w:val="17"/>
          <w:lang w:eastAsia="ru-RU"/>
        </w:rPr>
        <w:t xml:space="preserve"> </w:t>
      </w:r>
      <w:r>
        <w:rPr>
          <w:sz w:val="20"/>
          <w:szCs w:val="17"/>
          <w:lang w:eastAsia="ru-RU"/>
        </w:rPr>
        <w:t>comparable</w:t>
      </w:r>
      <w:r w:rsidRPr="00AC402A">
        <w:rPr>
          <w:sz w:val="20"/>
          <w:szCs w:val="17"/>
          <w:lang w:eastAsia="ru-RU"/>
        </w:rPr>
        <w:t xml:space="preserve"> </w:t>
      </w:r>
      <w:r>
        <w:rPr>
          <w:sz w:val="20"/>
          <w:szCs w:val="17"/>
          <w:lang w:eastAsia="ru-RU"/>
        </w:rPr>
        <w:t>with</w:t>
      </w:r>
      <w:r w:rsidRPr="00AC402A">
        <w:rPr>
          <w:sz w:val="20"/>
          <w:szCs w:val="17"/>
          <w:lang w:eastAsia="ru-RU"/>
        </w:rPr>
        <w:t xml:space="preserve"> </w:t>
      </w:r>
      <w:r>
        <w:rPr>
          <w:sz w:val="20"/>
          <w:szCs w:val="17"/>
          <w:lang w:eastAsia="ru-RU"/>
        </w:rPr>
        <w:t>the values of the matrix</w:t>
      </w:r>
      <w:r w:rsidRPr="00AC402A">
        <w:rPr>
          <w:sz w:val="20"/>
          <w:szCs w:val="17"/>
          <w:lang w:eastAsia="ru-RU"/>
        </w:rPr>
        <w:t>.</w:t>
      </w:r>
    </w:p>
    <w:p w14:paraId="4D60516D" w14:textId="77777777" w:rsidR="007174BC" w:rsidRPr="00AC402A" w:rsidRDefault="007174BC" w:rsidP="007174BC">
      <w:pPr>
        <w:rPr>
          <w:sz w:val="20"/>
          <w:szCs w:val="17"/>
          <w:lang w:eastAsia="ru-RU"/>
        </w:rPr>
      </w:pPr>
    </w:p>
    <w:p w14:paraId="0320A7C1" w14:textId="155AD368" w:rsidR="007174BC" w:rsidRPr="00A6285F" w:rsidRDefault="007174BC" w:rsidP="007174BC">
      <w:pPr>
        <w:rPr>
          <w:sz w:val="20"/>
        </w:rPr>
      </w:pPr>
      <w:r>
        <w:rPr>
          <w:sz w:val="20"/>
          <w:szCs w:val="17"/>
          <w:lang w:eastAsia="ru-RU"/>
        </w:rPr>
        <w:t>Manual</w:t>
      </w:r>
      <w:r w:rsidRPr="00A6285F">
        <w:rPr>
          <w:sz w:val="20"/>
          <w:szCs w:val="17"/>
          <w:lang w:eastAsia="ru-RU"/>
        </w:rPr>
        <w:t xml:space="preserve"> </w:t>
      </w:r>
      <w:r>
        <w:rPr>
          <w:sz w:val="20"/>
          <w:szCs w:val="17"/>
          <w:lang w:eastAsia="ru-RU"/>
        </w:rPr>
        <w:t>specification</w:t>
      </w:r>
      <w:r w:rsidRPr="00A6285F">
        <w:rPr>
          <w:sz w:val="20"/>
          <w:szCs w:val="17"/>
          <w:lang w:eastAsia="ru-RU"/>
        </w:rPr>
        <w:t xml:space="preserve"> </w:t>
      </w:r>
      <w:r>
        <w:rPr>
          <w:sz w:val="20"/>
          <w:szCs w:val="17"/>
          <w:lang w:eastAsia="ru-RU"/>
        </w:rPr>
        <w:t>of</w:t>
      </w:r>
      <w:r w:rsidRPr="00A6285F">
        <w:rPr>
          <w:sz w:val="20"/>
          <w:szCs w:val="17"/>
          <w:lang w:eastAsia="ru-RU"/>
        </w:rPr>
        <w:t xml:space="preserve"> </w:t>
      </w:r>
      <w:r>
        <w:rPr>
          <w:sz w:val="20"/>
          <w:szCs w:val="17"/>
          <w:lang w:eastAsia="ru-RU"/>
        </w:rPr>
        <w:t>the</w:t>
      </w:r>
      <w:r w:rsidRPr="00A6285F">
        <w:rPr>
          <w:sz w:val="20"/>
          <w:szCs w:val="17"/>
          <w:lang w:eastAsia="ru-RU"/>
        </w:rPr>
        <w:t xml:space="preserve"> </w:t>
      </w:r>
      <w:r>
        <w:rPr>
          <w:sz w:val="20"/>
          <w:szCs w:val="17"/>
          <w:lang w:eastAsia="ru-RU"/>
        </w:rPr>
        <w:t>bounds</w:t>
      </w:r>
      <w:r w:rsidRPr="00A6285F">
        <w:rPr>
          <w:sz w:val="20"/>
          <w:szCs w:val="17"/>
          <w:lang w:eastAsia="ru-RU"/>
        </w:rPr>
        <w:t xml:space="preserve"> </w:t>
      </w:r>
      <w:r>
        <w:rPr>
          <w:sz w:val="20"/>
          <w:szCs w:val="17"/>
          <w:lang w:eastAsia="ru-RU"/>
        </w:rPr>
        <w:t>means</w:t>
      </w:r>
      <w:r w:rsidRPr="00A6285F">
        <w:rPr>
          <w:sz w:val="20"/>
          <w:szCs w:val="17"/>
          <w:lang w:eastAsia="ru-RU"/>
        </w:rPr>
        <w:t xml:space="preserve"> </w:t>
      </w:r>
      <w:r>
        <w:rPr>
          <w:sz w:val="20"/>
          <w:szCs w:val="17"/>
          <w:lang w:eastAsia="ru-RU"/>
        </w:rPr>
        <w:t>that</w:t>
      </w:r>
      <w:r w:rsidRPr="00A6285F">
        <w:rPr>
          <w:sz w:val="20"/>
          <w:szCs w:val="17"/>
          <w:lang w:eastAsia="ru-RU"/>
        </w:rPr>
        <w:t xml:space="preserve"> </w:t>
      </w:r>
      <w:r>
        <w:rPr>
          <w:sz w:val="20"/>
          <w:szCs w:val="17"/>
          <w:lang w:eastAsia="ru-RU"/>
        </w:rPr>
        <w:t>you</w:t>
      </w:r>
      <w:r w:rsidRPr="00A6285F">
        <w:rPr>
          <w:sz w:val="20"/>
          <w:szCs w:val="17"/>
          <w:lang w:eastAsia="ru-RU"/>
        </w:rPr>
        <w:t xml:space="preserve"> </w:t>
      </w:r>
      <w:r>
        <w:rPr>
          <w:sz w:val="20"/>
          <w:szCs w:val="17"/>
          <w:lang w:eastAsia="ru-RU"/>
        </w:rPr>
        <w:t>are</w:t>
      </w:r>
      <w:r w:rsidRPr="00A6285F">
        <w:rPr>
          <w:sz w:val="20"/>
          <w:szCs w:val="17"/>
          <w:lang w:eastAsia="ru-RU"/>
        </w:rPr>
        <w:t xml:space="preserve"> </w:t>
      </w:r>
      <w:r>
        <w:rPr>
          <w:sz w:val="20"/>
          <w:szCs w:val="17"/>
          <w:lang w:eastAsia="ru-RU"/>
        </w:rPr>
        <w:t>fixing</w:t>
      </w:r>
      <w:r w:rsidRPr="00A6285F">
        <w:rPr>
          <w:sz w:val="20"/>
          <w:szCs w:val="17"/>
          <w:lang w:eastAsia="ru-RU"/>
        </w:rPr>
        <w:t xml:space="preserve"> </w:t>
      </w:r>
      <w:r>
        <w:rPr>
          <w:sz w:val="20"/>
          <w:szCs w:val="17"/>
          <w:lang w:eastAsia="ru-RU"/>
        </w:rPr>
        <w:t>the</w:t>
      </w:r>
      <w:r w:rsidRPr="00A6285F">
        <w:rPr>
          <w:sz w:val="20"/>
          <w:szCs w:val="17"/>
          <w:lang w:eastAsia="ru-RU"/>
        </w:rPr>
        <w:t xml:space="preserve"> </w:t>
      </w:r>
      <w:r>
        <w:rPr>
          <w:sz w:val="20"/>
          <w:szCs w:val="17"/>
          <w:lang w:eastAsia="ru-RU"/>
        </w:rPr>
        <w:t>brightness mapping on the picture with respect to the size of the elements in the matrix</w:t>
      </w:r>
      <w:r w:rsidRPr="00A6285F">
        <w:rPr>
          <w:sz w:val="20"/>
          <w:szCs w:val="17"/>
          <w:lang w:eastAsia="ru-RU"/>
        </w:rPr>
        <w:t xml:space="preserve">. </w:t>
      </w:r>
      <w:r>
        <w:rPr>
          <w:sz w:val="20"/>
          <w:szCs w:val="17"/>
          <w:lang w:eastAsia="ru-RU"/>
        </w:rPr>
        <w:t>It becomes possible to compare different matrices with each other by tone immediately</w:t>
      </w:r>
      <w:r w:rsidRPr="00A6285F">
        <w:rPr>
          <w:sz w:val="20"/>
          <w:szCs w:val="17"/>
          <w:lang w:eastAsia="ru-RU"/>
        </w:rPr>
        <w:t>.</w:t>
      </w:r>
    </w:p>
    <w:p w14:paraId="322295BF" w14:textId="77777777" w:rsidR="007174BC" w:rsidRPr="007174BC" w:rsidRDefault="007174BC" w:rsidP="002A2892">
      <w:pPr>
        <w:autoSpaceDE w:val="0"/>
        <w:autoSpaceDN w:val="0"/>
        <w:adjustRightInd w:val="0"/>
        <w:rPr>
          <w:sz w:val="20"/>
          <w:szCs w:val="17"/>
          <w:lang w:eastAsia="ru-RU"/>
        </w:rPr>
      </w:pPr>
    </w:p>
    <w:p w14:paraId="6A2893F8" w14:textId="3CC41196" w:rsidR="00152C4E" w:rsidRPr="005C7074" w:rsidRDefault="00152C4E" w:rsidP="002A2892">
      <w:pPr>
        <w:autoSpaceDE w:val="0"/>
        <w:autoSpaceDN w:val="0"/>
        <w:adjustRightInd w:val="0"/>
        <w:rPr>
          <w:b/>
          <w:sz w:val="20"/>
          <w:szCs w:val="17"/>
          <w:lang w:eastAsia="ru-RU"/>
        </w:rPr>
      </w:pPr>
      <w:r w:rsidRPr="00152C4E">
        <w:rPr>
          <w:b/>
          <w:sz w:val="20"/>
          <w:szCs w:val="17"/>
          <w:lang w:eastAsia="ru-RU"/>
        </w:rPr>
        <w:t>MDS</w:t>
      </w:r>
    </w:p>
    <w:p w14:paraId="48E38441" w14:textId="332F5C3A" w:rsidR="00152C4E" w:rsidRPr="00D83087" w:rsidRDefault="005C7074" w:rsidP="002A2892">
      <w:pPr>
        <w:autoSpaceDE w:val="0"/>
        <w:autoSpaceDN w:val="0"/>
        <w:adjustRightInd w:val="0"/>
        <w:rPr>
          <w:sz w:val="20"/>
          <w:szCs w:val="17"/>
          <w:lang w:eastAsia="ru-RU"/>
        </w:rPr>
      </w:pPr>
      <w:r>
        <w:rPr>
          <w:sz w:val="20"/>
          <w:szCs w:val="17"/>
          <w:lang w:eastAsia="ru-RU"/>
        </w:rPr>
        <w:t>This subcommand acts with</w:t>
      </w:r>
      <w:r w:rsidR="009257BB" w:rsidRPr="005C7074">
        <w:rPr>
          <w:sz w:val="20"/>
          <w:szCs w:val="17"/>
          <w:lang w:eastAsia="ru-RU"/>
        </w:rPr>
        <w:t xml:space="preserve"> </w:t>
      </w:r>
      <w:r w:rsidR="009257BB">
        <w:rPr>
          <w:sz w:val="20"/>
          <w:szCs w:val="17"/>
          <w:lang w:eastAsia="ru-RU"/>
        </w:rPr>
        <w:t>METHOD</w:t>
      </w:r>
      <w:r w:rsidR="009257BB" w:rsidRPr="005C7074">
        <w:rPr>
          <w:sz w:val="20"/>
          <w:szCs w:val="17"/>
          <w:lang w:eastAsia="ru-RU"/>
        </w:rPr>
        <w:t>=</w:t>
      </w:r>
      <w:r w:rsidR="009257BB">
        <w:rPr>
          <w:sz w:val="20"/>
          <w:szCs w:val="17"/>
          <w:lang w:eastAsia="ru-RU"/>
        </w:rPr>
        <w:t>MDS</w:t>
      </w:r>
      <w:r w:rsidR="009257BB" w:rsidRPr="005C7074">
        <w:rPr>
          <w:sz w:val="20"/>
          <w:szCs w:val="17"/>
          <w:lang w:eastAsia="ru-RU"/>
        </w:rPr>
        <w:t xml:space="preserve">. </w:t>
      </w:r>
      <w:r>
        <w:rPr>
          <w:sz w:val="20"/>
          <w:szCs w:val="17"/>
          <w:lang w:eastAsia="ru-RU"/>
        </w:rPr>
        <w:t>You</w:t>
      </w:r>
      <w:r w:rsidRPr="005C7074">
        <w:rPr>
          <w:sz w:val="20"/>
          <w:szCs w:val="17"/>
          <w:lang w:eastAsia="ru-RU"/>
        </w:rPr>
        <w:t xml:space="preserve"> </w:t>
      </w:r>
      <w:r>
        <w:rPr>
          <w:sz w:val="20"/>
          <w:szCs w:val="17"/>
          <w:lang w:eastAsia="ru-RU"/>
        </w:rPr>
        <w:t>may</w:t>
      </w:r>
      <w:r w:rsidRPr="005C7074">
        <w:rPr>
          <w:sz w:val="20"/>
          <w:szCs w:val="17"/>
          <w:lang w:eastAsia="ru-RU"/>
        </w:rPr>
        <w:t xml:space="preserve"> </w:t>
      </w:r>
      <w:r>
        <w:rPr>
          <w:sz w:val="20"/>
          <w:szCs w:val="17"/>
          <w:lang w:eastAsia="ru-RU"/>
        </w:rPr>
        <w:t>choose</w:t>
      </w:r>
      <w:r w:rsidRPr="005C7074">
        <w:rPr>
          <w:sz w:val="20"/>
          <w:szCs w:val="17"/>
          <w:lang w:eastAsia="ru-RU"/>
        </w:rPr>
        <w:t xml:space="preserve"> </w:t>
      </w:r>
      <w:r>
        <w:rPr>
          <w:sz w:val="20"/>
          <w:szCs w:val="17"/>
          <w:lang w:eastAsia="ru-RU"/>
        </w:rPr>
        <w:t>to</w:t>
      </w:r>
      <w:r w:rsidRPr="005C7074">
        <w:rPr>
          <w:sz w:val="20"/>
          <w:szCs w:val="17"/>
          <w:lang w:eastAsia="ru-RU"/>
        </w:rPr>
        <w:t xml:space="preserve"> </w:t>
      </w:r>
      <w:r>
        <w:rPr>
          <w:sz w:val="20"/>
          <w:szCs w:val="17"/>
          <w:lang w:eastAsia="ru-RU"/>
        </w:rPr>
        <w:t>use</w:t>
      </w:r>
      <w:r w:rsidRPr="005C7074">
        <w:rPr>
          <w:sz w:val="20"/>
          <w:szCs w:val="17"/>
          <w:lang w:eastAsia="ru-RU"/>
        </w:rPr>
        <w:t xml:space="preserve"> </w:t>
      </w:r>
      <w:r>
        <w:rPr>
          <w:sz w:val="20"/>
          <w:szCs w:val="17"/>
          <w:lang w:eastAsia="ru-RU"/>
        </w:rPr>
        <w:t>metric</w:t>
      </w:r>
      <w:r w:rsidRPr="005C7074">
        <w:rPr>
          <w:sz w:val="20"/>
          <w:szCs w:val="17"/>
          <w:lang w:eastAsia="ru-RU"/>
        </w:rPr>
        <w:t xml:space="preserve"> </w:t>
      </w:r>
      <w:r>
        <w:rPr>
          <w:sz w:val="20"/>
          <w:szCs w:val="17"/>
          <w:lang w:eastAsia="ru-RU"/>
        </w:rPr>
        <w:t>or</w:t>
      </w:r>
      <w:r w:rsidRPr="005C7074">
        <w:rPr>
          <w:sz w:val="20"/>
          <w:szCs w:val="17"/>
          <w:lang w:eastAsia="ru-RU"/>
        </w:rPr>
        <w:t xml:space="preserve"> </w:t>
      </w:r>
      <w:r>
        <w:rPr>
          <w:sz w:val="20"/>
          <w:szCs w:val="17"/>
          <w:lang w:eastAsia="ru-RU"/>
        </w:rPr>
        <w:t xml:space="preserve">nonmetric multidimensional scaling with </w:t>
      </w:r>
      <w:r w:rsidR="009257BB">
        <w:rPr>
          <w:sz w:val="20"/>
          <w:szCs w:val="17"/>
          <w:lang w:eastAsia="ru-RU"/>
        </w:rPr>
        <w:t>PROXSCAL</w:t>
      </w:r>
      <w:r w:rsidR="009257BB" w:rsidRPr="005C7074">
        <w:rPr>
          <w:sz w:val="20"/>
          <w:szCs w:val="17"/>
          <w:lang w:eastAsia="ru-RU"/>
        </w:rPr>
        <w:t xml:space="preserve"> </w:t>
      </w:r>
      <w:r>
        <w:rPr>
          <w:sz w:val="20"/>
          <w:szCs w:val="17"/>
          <w:lang w:eastAsia="ru-RU"/>
        </w:rPr>
        <w:t>command</w:t>
      </w:r>
      <w:r w:rsidR="009257BB" w:rsidRPr="005C7074">
        <w:rPr>
          <w:sz w:val="20"/>
          <w:szCs w:val="17"/>
          <w:lang w:eastAsia="ru-RU"/>
        </w:rPr>
        <w:t xml:space="preserve">. </w:t>
      </w:r>
      <w:r>
        <w:rPr>
          <w:sz w:val="20"/>
          <w:szCs w:val="17"/>
          <w:lang w:eastAsia="ru-RU"/>
        </w:rPr>
        <w:t>Specify</w:t>
      </w:r>
      <w:r w:rsidR="009257BB" w:rsidRPr="005C7074">
        <w:rPr>
          <w:sz w:val="20"/>
          <w:szCs w:val="17"/>
          <w:lang w:eastAsia="ru-RU"/>
        </w:rPr>
        <w:t xml:space="preserve"> </w:t>
      </w:r>
      <w:r w:rsidR="00D43CB1">
        <w:rPr>
          <w:sz w:val="20"/>
          <w:szCs w:val="17"/>
          <w:lang w:eastAsia="ru-RU"/>
        </w:rPr>
        <w:t>INT</w:t>
      </w:r>
      <w:r w:rsidR="009257BB">
        <w:rPr>
          <w:sz w:val="20"/>
          <w:szCs w:val="17"/>
          <w:lang w:eastAsia="ru-RU"/>
        </w:rPr>
        <w:t>ERVAL</w:t>
      </w:r>
      <w:r w:rsidR="009257BB" w:rsidRPr="005C7074">
        <w:rPr>
          <w:sz w:val="20"/>
          <w:szCs w:val="17"/>
          <w:lang w:eastAsia="ru-RU"/>
        </w:rPr>
        <w:t xml:space="preserve"> (</w:t>
      </w:r>
      <w:r>
        <w:rPr>
          <w:sz w:val="20"/>
          <w:szCs w:val="17"/>
          <w:lang w:eastAsia="ru-RU"/>
        </w:rPr>
        <w:t>metric</w:t>
      </w:r>
      <w:r w:rsidR="009257BB" w:rsidRPr="005C7074">
        <w:rPr>
          <w:sz w:val="20"/>
          <w:szCs w:val="17"/>
          <w:lang w:eastAsia="ru-RU"/>
        </w:rPr>
        <w:t xml:space="preserve">), </w:t>
      </w:r>
      <w:r w:rsidR="009257BB">
        <w:rPr>
          <w:sz w:val="20"/>
          <w:szCs w:val="17"/>
          <w:lang w:eastAsia="ru-RU"/>
        </w:rPr>
        <w:t>ORDINAL</w:t>
      </w:r>
      <w:r w:rsidR="009257BB" w:rsidRPr="005C7074">
        <w:rPr>
          <w:sz w:val="20"/>
          <w:szCs w:val="17"/>
          <w:lang w:eastAsia="ru-RU"/>
        </w:rPr>
        <w:t xml:space="preserve"> (</w:t>
      </w:r>
      <w:r>
        <w:rPr>
          <w:sz w:val="20"/>
          <w:szCs w:val="17"/>
          <w:lang w:eastAsia="ru-RU"/>
        </w:rPr>
        <w:t>nonmetric</w:t>
      </w:r>
      <w:r w:rsidR="009257BB" w:rsidRPr="005C7074">
        <w:rPr>
          <w:sz w:val="20"/>
          <w:szCs w:val="17"/>
          <w:lang w:eastAsia="ru-RU"/>
        </w:rPr>
        <w:t xml:space="preserve">) </w:t>
      </w:r>
      <w:r>
        <w:rPr>
          <w:sz w:val="20"/>
          <w:szCs w:val="17"/>
          <w:lang w:eastAsia="ru-RU"/>
        </w:rPr>
        <w:t>or</w:t>
      </w:r>
      <w:r w:rsidR="009257BB" w:rsidRPr="005C7074">
        <w:rPr>
          <w:sz w:val="20"/>
          <w:szCs w:val="17"/>
          <w:lang w:eastAsia="ru-RU"/>
        </w:rPr>
        <w:t xml:space="preserve"> </w:t>
      </w:r>
      <w:r w:rsidR="009257BB">
        <w:rPr>
          <w:sz w:val="20"/>
          <w:szCs w:val="17"/>
          <w:lang w:eastAsia="ru-RU"/>
        </w:rPr>
        <w:t>SPLINE</w:t>
      </w:r>
      <w:r w:rsidR="009257BB" w:rsidRPr="005C7074">
        <w:rPr>
          <w:sz w:val="20"/>
          <w:szCs w:val="17"/>
          <w:lang w:eastAsia="ru-RU"/>
        </w:rPr>
        <w:t xml:space="preserve"> (</w:t>
      </w:r>
      <w:r>
        <w:rPr>
          <w:sz w:val="20"/>
          <w:szCs w:val="17"/>
          <w:lang w:eastAsia="ru-RU"/>
        </w:rPr>
        <w:t>in-between metric and nonmetric</w:t>
      </w:r>
      <w:r w:rsidR="009257BB" w:rsidRPr="005C7074">
        <w:rPr>
          <w:sz w:val="20"/>
          <w:szCs w:val="17"/>
          <w:lang w:eastAsia="ru-RU"/>
        </w:rPr>
        <w:t xml:space="preserve">). </w:t>
      </w:r>
      <w:r>
        <w:rPr>
          <w:sz w:val="20"/>
          <w:szCs w:val="17"/>
          <w:lang w:eastAsia="ru-RU"/>
        </w:rPr>
        <w:t>By default/unspecifying</w:t>
      </w:r>
      <w:r w:rsidR="009257BB" w:rsidRPr="00D83087">
        <w:rPr>
          <w:sz w:val="20"/>
          <w:szCs w:val="17"/>
          <w:lang w:eastAsia="ru-RU"/>
        </w:rPr>
        <w:t xml:space="preserve">, </w:t>
      </w:r>
      <w:r w:rsidR="009257BB">
        <w:rPr>
          <w:sz w:val="20"/>
          <w:szCs w:val="17"/>
          <w:lang w:eastAsia="ru-RU"/>
        </w:rPr>
        <w:t>MDS</w:t>
      </w:r>
      <w:r w:rsidR="009257BB" w:rsidRPr="00D83087">
        <w:rPr>
          <w:sz w:val="20"/>
          <w:szCs w:val="17"/>
          <w:lang w:eastAsia="ru-RU"/>
        </w:rPr>
        <w:t>=</w:t>
      </w:r>
      <w:r w:rsidR="009257BB">
        <w:rPr>
          <w:sz w:val="20"/>
          <w:szCs w:val="17"/>
          <w:lang w:eastAsia="ru-RU"/>
        </w:rPr>
        <w:t>SPLINE</w:t>
      </w:r>
      <w:r w:rsidR="009257BB" w:rsidRPr="00D83087">
        <w:rPr>
          <w:sz w:val="20"/>
          <w:szCs w:val="17"/>
          <w:lang w:eastAsia="ru-RU"/>
        </w:rPr>
        <w:t>.</w:t>
      </w:r>
    </w:p>
    <w:p w14:paraId="2C65F1FD" w14:textId="441D29EE" w:rsidR="000D7950" w:rsidRPr="00D83087" w:rsidRDefault="000D7950" w:rsidP="00B50823">
      <w:pPr>
        <w:rPr>
          <w:sz w:val="20"/>
          <w:szCs w:val="20"/>
        </w:rPr>
      </w:pPr>
    </w:p>
    <w:p w14:paraId="0A892C42" w14:textId="77777777" w:rsidR="005C7074" w:rsidRPr="009E180D" w:rsidRDefault="005C7074" w:rsidP="005C7074">
      <w:pPr>
        <w:autoSpaceDE w:val="0"/>
        <w:autoSpaceDN w:val="0"/>
        <w:adjustRightInd w:val="0"/>
        <w:rPr>
          <w:b/>
          <w:i/>
          <w:sz w:val="20"/>
          <w:szCs w:val="17"/>
          <w:lang w:eastAsia="ru-RU"/>
        </w:rPr>
      </w:pPr>
      <w:bookmarkStart w:id="6" w:name="_Hlk19963854"/>
      <w:r>
        <w:rPr>
          <w:b/>
          <w:i/>
          <w:sz w:val="20"/>
          <w:szCs w:val="17"/>
          <w:lang w:eastAsia="ru-RU"/>
        </w:rPr>
        <w:t>Special regimes</w:t>
      </w:r>
    </w:p>
    <w:p w14:paraId="4B739AB8" w14:textId="77777777" w:rsidR="005C7074" w:rsidRPr="00A158CA" w:rsidRDefault="005C7074" w:rsidP="005C7074">
      <w:pPr>
        <w:autoSpaceDE w:val="0"/>
        <w:autoSpaceDN w:val="0"/>
        <w:adjustRightInd w:val="0"/>
        <w:rPr>
          <w:sz w:val="20"/>
          <w:szCs w:val="17"/>
          <w:lang w:eastAsia="ru-RU"/>
        </w:rPr>
      </w:pPr>
    </w:p>
    <w:p w14:paraId="2D036E45" w14:textId="77777777" w:rsidR="005C7074" w:rsidRPr="009E180D" w:rsidRDefault="005C7074" w:rsidP="005C7074">
      <w:pPr>
        <w:autoSpaceDE w:val="0"/>
        <w:autoSpaceDN w:val="0"/>
        <w:adjustRightInd w:val="0"/>
        <w:rPr>
          <w:sz w:val="20"/>
          <w:szCs w:val="17"/>
          <w:lang w:eastAsia="ru-RU"/>
        </w:rPr>
      </w:pPr>
      <w:r>
        <w:rPr>
          <w:sz w:val="20"/>
          <w:szCs w:val="17"/>
          <w:lang w:eastAsia="ru-RU"/>
        </w:rPr>
        <w:t xml:space="preserve">The macro does not obey weighting </w:t>
      </w:r>
      <w:r w:rsidRPr="00B926DE">
        <w:rPr>
          <w:sz w:val="20"/>
        </w:rPr>
        <w:t>(</w:t>
      </w:r>
      <w:r>
        <w:rPr>
          <w:sz w:val="20"/>
        </w:rPr>
        <w:t>however</w:t>
      </w:r>
      <w:r w:rsidRPr="00B926DE">
        <w:rPr>
          <w:sz w:val="20"/>
        </w:rPr>
        <w:t xml:space="preserve">, </w:t>
      </w:r>
      <w:r>
        <w:rPr>
          <w:sz w:val="20"/>
        </w:rPr>
        <w:t>it</w:t>
      </w:r>
      <w:r w:rsidRPr="00B926DE">
        <w:rPr>
          <w:sz w:val="20"/>
        </w:rPr>
        <w:t xml:space="preserve"> </w:t>
      </w:r>
      <w:r>
        <w:rPr>
          <w:sz w:val="20"/>
        </w:rPr>
        <w:t>doesn</w:t>
      </w:r>
      <w:r w:rsidRPr="00B926DE">
        <w:rPr>
          <w:sz w:val="20"/>
        </w:rPr>
        <w:t>’</w:t>
      </w:r>
      <w:r>
        <w:rPr>
          <w:sz w:val="20"/>
        </w:rPr>
        <w:t>t</w:t>
      </w:r>
      <w:r w:rsidRPr="00B926DE">
        <w:rPr>
          <w:sz w:val="20"/>
        </w:rPr>
        <w:t xml:space="preserve"> </w:t>
      </w:r>
      <w:r>
        <w:rPr>
          <w:sz w:val="20"/>
        </w:rPr>
        <w:t>take</w:t>
      </w:r>
      <w:r w:rsidRPr="00B926DE">
        <w:rPr>
          <w:sz w:val="20"/>
        </w:rPr>
        <w:t xml:space="preserve"> </w:t>
      </w:r>
      <w:r>
        <w:rPr>
          <w:sz w:val="20"/>
        </w:rPr>
        <w:t>in</w:t>
      </w:r>
      <w:r w:rsidRPr="00B926DE">
        <w:rPr>
          <w:sz w:val="20"/>
        </w:rPr>
        <w:t xml:space="preserve"> </w:t>
      </w:r>
      <w:r>
        <w:rPr>
          <w:sz w:val="20"/>
        </w:rPr>
        <w:t>the</w:t>
      </w:r>
      <w:r w:rsidRPr="00B926DE">
        <w:rPr>
          <w:sz w:val="20"/>
        </w:rPr>
        <w:t xml:space="preserve"> </w:t>
      </w:r>
      <w:r>
        <w:rPr>
          <w:sz w:val="20"/>
        </w:rPr>
        <w:t>procedure</w:t>
      </w:r>
      <w:r w:rsidRPr="00B926DE">
        <w:rPr>
          <w:sz w:val="20"/>
        </w:rPr>
        <w:t xml:space="preserve"> </w:t>
      </w:r>
      <w:r>
        <w:rPr>
          <w:sz w:val="20"/>
        </w:rPr>
        <w:t>cases with missing and nonpositive weights</w:t>
      </w:r>
      <w:r w:rsidRPr="00B926DE">
        <w:rPr>
          <w:sz w:val="20"/>
        </w:rPr>
        <w:t>)</w:t>
      </w:r>
      <w:r w:rsidRPr="009E180D">
        <w:rPr>
          <w:sz w:val="20"/>
          <w:szCs w:val="17"/>
          <w:lang w:eastAsia="ru-RU"/>
        </w:rPr>
        <w:t xml:space="preserve">. </w:t>
      </w:r>
      <w:r>
        <w:rPr>
          <w:sz w:val="20"/>
          <w:szCs w:val="17"/>
          <w:lang w:eastAsia="ru-RU"/>
        </w:rPr>
        <w:t>It is not suited for the split state of the dataset</w:t>
      </w:r>
      <w:r w:rsidRPr="009E180D">
        <w:rPr>
          <w:sz w:val="20"/>
          <w:szCs w:val="17"/>
          <w:lang w:eastAsia="ru-RU"/>
        </w:rPr>
        <w:t xml:space="preserve"> (</w:t>
      </w:r>
      <w:r w:rsidRPr="006F5A7D">
        <w:rPr>
          <w:sz w:val="20"/>
          <w:szCs w:val="17"/>
          <w:lang w:eastAsia="ru-RU"/>
        </w:rPr>
        <w:t>SPLIT</w:t>
      </w:r>
      <w:r w:rsidRPr="009E180D">
        <w:rPr>
          <w:sz w:val="20"/>
          <w:szCs w:val="17"/>
          <w:lang w:eastAsia="ru-RU"/>
        </w:rPr>
        <w:t xml:space="preserve"> </w:t>
      </w:r>
      <w:r w:rsidRPr="006F5A7D">
        <w:rPr>
          <w:sz w:val="20"/>
          <w:szCs w:val="17"/>
          <w:lang w:eastAsia="ru-RU"/>
        </w:rPr>
        <w:t>FILE</w:t>
      </w:r>
      <w:r w:rsidRPr="009E180D">
        <w:rPr>
          <w:sz w:val="20"/>
          <w:szCs w:val="17"/>
          <w:lang w:eastAsia="ru-RU"/>
        </w:rPr>
        <w:t xml:space="preserve">). </w:t>
      </w:r>
      <w:r>
        <w:rPr>
          <w:sz w:val="20"/>
          <w:szCs w:val="17"/>
          <w:lang w:eastAsia="ru-RU"/>
        </w:rPr>
        <w:t>The macro obeys commands selecting cases</w:t>
      </w:r>
      <w:r w:rsidRPr="009E180D">
        <w:rPr>
          <w:sz w:val="20"/>
          <w:szCs w:val="17"/>
          <w:lang w:eastAsia="ru-RU"/>
        </w:rPr>
        <w:t xml:space="preserve"> (</w:t>
      </w:r>
      <w:r w:rsidRPr="006F5A7D">
        <w:rPr>
          <w:sz w:val="20"/>
          <w:szCs w:val="17"/>
          <w:lang w:eastAsia="ru-RU"/>
        </w:rPr>
        <w:t>SELECT</w:t>
      </w:r>
      <w:r w:rsidRPr="009E180D">
        <w:rPr>
          <w:sz w:val="20"/>
          <w:szCs w:val="17"/>
          <w:lang w:eastAsia="ru-RU"/>
        </w:rPr>
        <w:t xml:space="preserve"> </w:t>
      </w:r>
      <w:r w:rsidRPr="006F5A7D">
        <w:rPr>
          <w:sz w:val="20"/>
          <w:szCs w:val="17"/>
          <w:lang w:eastAsia="ru-RU"/>
        </w:rPr>
        <w:t>IF</w:t>
      </w:r>
      <w:r w:rsidRPr="009E180D">
        <w:rPr>
          <w:sz w:val="20"/>
          <w:szCs w:val="17"/>
          <w:lang w:eastAsia="ru-RU"/>
        </w:rPr>
        <w:t xml:space="preserve">, </w:t>
      </w:r>
      <w:r w:rsidRPr="006F5A7D">
        <w:rPr>
          <w:sz w:val="20"/>
          <w:szCs w:val="17"/>
          <w:lang w:eastAsia="ru-RU"/>
        </w:rPr>
        <w:t>FILTER</w:t>
      </w:r>
      <w:r w:rsidRPr="009E180D">
        <w:rPr>
          <w:sz w:val="20"/>
          <w:szCs w:val="17"/>
          <w:lang w:eastAsia="ru-RU"/>
        </w:rPr>
        <w:t xml:space="preserve">, </w:t>
      </w:r>
      <w:r w:rsidRPr="006F5A7D">
        <w:rPr>
          <w:sz w:val="20"/>
          <w:szCs w:val="17"/>
          <w:lang w:eastAsia="ru-RU"/>
        </w:rPr>
        <w:t>USE</w:t>
      </w:r>
      <w:r w:rsidRPr="009E180D">
        <w:rPr>
          <w:sz w:val="20"/>
          <w:szCs w:val="17"/>
          <w:lang w:eastAsia="ru-RU"/>
        </w:rPr>
        <w:t xml:space="preserve">), </w:t>
      </w:r>
      <w:r>
        <w:rPr>
          <w:sz w:val="20"/>
          <w:szCs w:val="17"/>
          <w:lang w:eastAsia="ru-RU"/>
        </w:rPr>
        <w:t xml:space="preserve">including those standing under </w:t>
      </w:r>
      <w:r w:rsidRPr="006F5A7D">
        <w:rPr>
          <w:sz w:val="20"/>
          <w:szCs w:val="17"/>
          <w:lang w:eastAsia="ru-RU"/>
        </w:rPr>
        <w:t>TEMPORARY</w:t>
      </w:r>
      <w:r>
        <w:rPr>
          <w:sz w:val="20"/>
          <w:szCs w:val="17"/>
          <w:lang w:eastAsia="ru-RU"/>
        </w:rPr>
        <w:t xml:space="preserve"> command</w:t>
      </w:r>
      <w:r w:rsidRPr="009E180D">
        <w:rPr>
          <w:sz w:val="20"/>
          <w:szCs w:val="17"/>
          <w:lang w:eastAsia="ru-RU"/>
        </w:rPr>
        <w:t>.</w:t>
      </w:r>
    </w:p>
    <w:p w14:paraId="741D4807" w14:textId="77777777" w:rsidR="005C7074" w:rsidRPr="005C7074" w:rsidRDefault="005C7074" w:rsidP="002923BB">
      <w:pPr>
        <w:rPr>
          <w:sz w:val="20"/>
        </w:rPr>
      </w:pPr>
    </w:p>
    <w:p w14:paraId="3305F492" w14:textId="77777777" w:rsidR="00007964" w:rsidRPr="005C7074" w:rsidRDefault="00007964" w:rsidP="00B50823">
      <w:pPr>
        <w:autoSpaceDE w:val="0"/>
        <w:autoSpaceDN w:val="0"/>
        <w:adjustRightInd w:val="0"/>
        <w:rPr>
          <w:sz w:val="20"/>
          <w:szCs w:val="20"/>
        </w:rPr>
      </w:pPr>
      <w:bookmarkStart w:id="7" w:name="_МАКРОС_!HOTDECK:_КОЛОДНАЯ_(HOT-DECK"/>
      <w:bookmarkEnd w:id="6"/>
      <w:bookmarkEnd w:id="7"/>
    </w:p>
    <w:sectPr w:rsidR="00007964" w:rsidRPr="005C7074">
      <w:pgSz w:w="11907" w:h="16840" w:code="9"/>
      <w:pgMar w:top="851" w:right="851" w:bottom="851" w:left="851" w:header="425" w:footer="425"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375132" w14:textId="77777777" w:rsidR="002D0646" w:rsidRDefault="002D0646">
      <w:r>
        <w:separator/>
      </w:r>
    </w:p>
  </w:endnote>
  <w:endnote w:type="continuationSeparator" w:id="0">
    <w:p w14:paraId="63109353" w14:textId="77777777" w:rsidR="002D0646" w:rsidRDefault="002D06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ourier New CYR">
    <w:panose1 w:val="02070309020205020404"/>
    <w:charset w:val="CC"/>
    <w:family w:val="modern"/>
    <w:pitch w:val="fixed"/>
    <w:sig w:usb0="E0002EFF" w:usb1="C0007843"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72BDCA" w14:textId="77777777" w:rsidR="002D0646" w:rsidRDefault="002D0646">
      <w:r>
        <w:separator/>
      </w:r>
    </w:p>
  </w:footnote>
  <w:footnote w:type="continuationSeparator" w:id="0">
    <w:p w14:paraId="301B5751" w14:textId="77777777" w:rsidR="002D0646" w:rsidRDefault="002D064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C43E74"/>
    <w:multiLevelType w:val="hybridMultilevel"/>
    <w:tmpl w:val="400C9824"/>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 w15:restartNumberingAfterBreak="0">
    <w:nsid w:val="06215032"/>
    <w:multiLevelType w:val="hybridMultilevel"/>
    <w:tmpl w:val="F55A4132"/>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 w15:restartNumberingAfterBreak="0">
    <w:nsid w:val="0DCB476C"/>
    <w:multiLevelType w:val="hybridMultilevel"/>
    <w:tmpl w:val="29C244FA"/>
    <w:lvl w:ilvl="0" w:tplc="37A62DB6">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 w15:restartNumberingAfterBreak="0">
    <w:nsid w:val="11576C63"/>
    <w:multiLevelType w:val="hybridMultilevel"/>
    <w:tmpl w:val="E02489DE"/>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 w15:restartNumberingAfterBreak="0">
    <w:nsid w:val="1E446011"/>
    <w:multiLevelType w:val="hybridMultilevel"/>
    <w:tmpl w:val="8B604A02"/>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 w15:restartNumberingAfterBreak="0">
    <w:nsid w:val="28EA6115"/>
    <w:multiLevelType w:val="hybridMultilevel"/>
    <w:tmpl w:val="6F86E4F0"/>
    <w:lvl w:ilvl="0" w:tplc="1BB41EF0">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2CA03DB8"/>
    <w:multiLevelType w:val="hybridMultilevel"/>
    <w:tmpl w:val="3190C0E8"/>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7" w15:restartNumberingAfterBreak="0">
    <w:nsid w:val="31902644"/>
    <w:multiLevelType w:val="hybridMultilevel"/>
    <w:tmpl w:val="86504A8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4FF23E58"/>
    <w:multiLevelType w:val="hybridMultilevel"/>
    <w:tmpl w:val="00C29166"/>
    <w:lvl w:ilvl="0" w:tplc="1BB41EF0">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503410B5"/>
    <w:multiLevelType w:val="hybridMultilevel"/>
    <w:tmpl w:val="3EC09848"/>
    <w:lvl w:ilvl="0" w:tplc="1BB41EF0">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5B5A4445"/>
    <w:multiLevelType w:val="hybridMultilevel"/>
    <w:tmpl w:val="9E5C9AAA"/>
    <w:lvl w:ilvl="0" w:tplc="04090001">
      <w:start w:val="1"/>
      <w:numFmt w:val="bullet"/>
      <w:lvlText w:val=""/>
      <w:lvlJc w:val="left"/>
      <w:pPr>
        <w:ind w:left="720" w:hanging="72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1" w15:restartNumberingAfterBreak="0">
    <w:nsid w:val="69495FBD"/>
    <w:multiLevelType w:val="hybridMultilevel"/>
    <w:tmpl w:val="5C327CE6"/>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2" w15:restartNumberingAfterBreak="0">
    <w:nsid w:val="6EAC7E6E"/>
    <w:multiLevelType w:val="hybridMultilevel"/>
    <w:tmpl w:val="50869D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7C2A2D27"/>
    <w:multiLevelType w:val="hybridMultilevel"/>
    <w:tmpl w:val="6B90DD0C"/>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num w:numId="1" w16cid:durableId="15621248">
    <w:abstractNumId w:val="7"/>
  </w:num>
  <w:num w:numId="2" w16cid:durableId="222521369">
    <w:abstractNumId w:val="0"/>
  </w:num>
  <w:num w:numId="3" w16cid:durableId="1634367193">
    <w:abstractNumId w:val="4"/>
  </w:num>
  <w:num w:numId="4" w16cid:durableId="1208103196">
    <w:abstractNumId w:val="6"/>
  </w:num>
  <w:num w:numId="5" w16cid:durableId="17659754">
    <w:abstractNumId w:val="12"/>
  </w:num>
  <w:num w:numId="6" w16cid:durableId="1988121299">
    <w:abstractNumId w:val="13"/>
  </w:num>
  <w:num w:numId="7" w16cid:durableId="1520779737">
    <w:abstractNumId w:val="10"/>
  </w:num>
  <w:num w:numId="8" w16cid:durableId="1180655874">
    <w:abstractNumId w:val="1"/>
  </w:num>
  <w:num w:numId="9" w16cid:durableId="799539723">
    <w:abstractNumId w:val="5"/>
  </w:num>
  <w:num w:numId="10" w16cid:durableId="1563130248">
    <w:abstractNumId w:val="8"/>
  </w:num>
  <w:num w:numId="11" w16cid:durableId="1947493275">
    <w:abstractNumId w:val="3"/>
  </w:num>
  <w:num w:numId="12" w16cid:durableId="1109620214">
    <w:abstractNumId w:val="11"/>
  </w:num>
  <w:num w:numId="13" w16cid:durableId="1007485156">
    <w:abstractNumId w:val="9"/>
  </w:num>
  <w:num w:numId="14" w16cid:durableId="1973289539">
    <w:abstractNumId w:val="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oNotDisplayPageBoundaries/>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4543D"/>
    <w:rsid w:val="000037BC"/>
    <w:rsid w:val="00004ED6"/>
    <w:rsid w:val="000051BD"/>
    <w:rsid w:val="000065E4"/>
    <w:rsid w:val="00007964"/>
    <w:rsid w:val="0001349F"/>
    <w:rsid w:val="00014B13"/>
    <w:rsid w:val="00015E6C"/>
    <w:rsid w:val="00016BD2"/>
    <w:rsid w:val="00020C77"/>
    <w:rsid w:val="00022A19"/>
    <w:rsid w:val="0002372E"/>
    <w:rsid w:val="000241B1"/>
    <w:rsid w:val="000275DC"/>
    <w:rsid w:val="00027CA4"/>
    <w:rsid w:val="00031340"/>
    <w:rsid w:val="000317A2"/>
    <w:rsid w:val="0003304C"/>
    <w:rsid w:val="000353BA"/>
    <w:rsid w:val="000355F9"/>
    <w:rsid w:val="00035CA4"/>
    <w:rsid w:val="00035DD9"/>
    <w:rsid w:val="000365CA"/>
    <w:rsid w:val="000365EF"/>
    <w:rsid w:val="000413D6"/>
    <w:rsid w:val="00041A20"/>
    <w:rsid w:val="000449D7"/>
    <w:rsid w:val="00050263"/>
    <w:rsid w:val="00050F09"/>
    <w:rsid w:val="00051DC7"/>
    <w:rsid w:val="000526ED"/>
    <w:rsid w:val="000553A2"/>
    <w:rsid w:val="00057634"/>
    <w:rsid w:val="00061234"/>
    <w:rsid w:val="00061B13"/>
    <w:rsid w:val="000626A4"/>
    <w:rsid w:val="00062D87"/>
    <w:rsid w:val="00062E78"/>
    <w:rsid w:val="0006304C"/>
    <w:rsid w:val="000632C0"/>
    <w:rsid w:val="00065E05"/>
    <w:rsid w:val="00072405"/>
    <w:rsid w:val="00073723"/>
    <w:rsid w:val="0007486C"/>
    <w:rsid w:val="00074D0A"/>
    <w:rsid w:val="00074DDC"/>
    <w:rsid w:val="000757ED"/>
    <w:rsid w:val="0007594D"/>
    <w:rsid w:val="00077055"/>
    <w:rsid w:val="0007734E"/>
    <w:rsid w:val="00077A22"/>
    <w:rsid w:val="00081B51"/>
    <w:rsid w:val="00082D4A"/>
    <w:rsid w:val="0008647B"/>
    <w:rsid w:val="00086994"/>
    <w:rsid w:val="00086D0D"/>
    <w:rsid w:val="000918DE"/>
    <w:rsid w:val="00094884"/>
    <w:rsid w:val="000951C1"/>
    <w:rsid w:val="00095F42"/>
    <w:rsid w:val="000A06FF"/>
    <w:rsid w:val="000A18F9"/>
    <w:rsid w:val="000A1F20"/>
    <w:rsid w:val="000A266B"/>
    <w:rsid w:val="000A2756"/>
    <w:rsid w:val="000A4682"/>
    <w:rsid w:val="000A6A0F"/>
    <w:rsid w:val="000A77EB"/>
    <w:rsid w:val="000A7961"/>
    <w:rsid w:val="000B1022"/>
    <w:rsid w:val="000B3402"/>
    <w:rsid w:val="000B5A28"/>
    <w:rsid w:val="000B6FDF"/>
    <w:rsid w:val="000B7462"/>
    <w:rsid w:val="000B7977"/>
    <w:rsid w:val="000C1FAD"/>
    <w:rsid w:val="000C28F0"/>
    <w:rsid w:val="000C50A8"/>
    <w:rsid w:val="000C5C44"/>
    <w:rsid w:val="000C5E3F"/>
    <w:rsid w:val="000C605D"/>
    <w:rsid w:val="000C7F4C"/>
    <w:rsid w:val="000D2FEA"/>
    <w:rsid w:val="000D5137"/>
    <w:rsid w:val="000D5180"/>
    <w:rsid w:val="000D71D5"/>
    <w:rsid w:val="000D7950"/>
    <w:rsid w:val="000E0EBC"/>
    <w:rsid w:val="000E13E0"/>
    <w:rsid w:val="000E179D"/>
    <w:rsid w:val="000E188B"/>
    <w:rsid w:val="000E3887"/>
    <w:rsid w:val="000E422A"/>
    <w:rsid w:val="000E4DCD"/>
    <w:rsid w:val="000E5821"/>
    <w:rsid w:val="000E5F1C"/>
    <w:rsid w:val="000E767F"/>
    <w:rsid w:val="000F28EA"/>
    <w:rsid w:val="000F3AD3"/>
    <w:rsid w:val="000F6663"/>
    <w:rsid w:val="000F678D"/>
    <w:rsid w:val="00100D5D"/>
    <w:rsid w:val="00101C64"/>
    <w:rsid w:val="0010357A"/>
    <w:rsid w:val="001045EE"/>
    <w:rsid w:val="001056B3"/>
    <w:rsid w:val="00107701"/>
    <w:rsid w:val="00107812"/>
    <w:rsid w:val="00107F04"/>
    <w:rsid w:val="001114DA"/>
    <w:rsid w:val="00111975"/>
    <w:rsid w:val="001144CF"/>
    <w:rsid w:val="001159D7"/>
    <w:rsid w:val="00115B90"/>
    <w:rsid w:val="00115FDE"/>
    <w:rsid w:val="00116C90"/>
    <w:rsid w:val="001171DA"/>
    <w:rsid w:val="00117E50"/>
    <w:rsid w:val="00123680"/>
    <w:rsid w:val="00124D54"/>
    <w:rsid w:val="00125532"/>
    <w:rsid w:val="00127193"/>
    <w:rsid w:val="00131FA5"/>
    <w:rsid w:val="00133003"/>
    <w:rsid w:val="001335FC"/>
    <w:rsid w:val="00136697"/>
    <w:rsid w:val="001411F4"/>
    <w:rsid w:val="00141EAB"/>
    <w:rsid w:val="001443F6"/>
    <w:rsid w:val="00144655"/>
    <w:rsid w:val="00144F32"/>
    <w:rsid w:val="00144F37"/>
    <w:rsid w:val="0014538E"/>
    <w:rsid w:val="001454AD"/>
    <w:rsid w:val="0014571E"/>
    <w:rsid w:val="0014583E"/>
    <w:rsid w:val="00152C4E"/>
    <w:rsid w:val="001548B9"/>
    <w:rsid w:val="00155394"/>
    <w:rsid w:val="00160265"/>
    <w:rsid w:val="0016178C"/>
    <w:rsid w:val="00161E7B"/>
    <w:rsid w:val="00163950"/>
    <w:rsid w:val="00164A06"/>
    <w:rsid w:val="0016546D"/>
    <w:rsid w:val="00165E83"/>
    <w:rsid w:val="0016616C"/>
    <w:rsid w:val="00167899"/>
    <w:rsid w:val="00170463"/>
    <w:rsid w:val="00170FBD"/>
    <w:rsid w:val="0017117C"/>
    <w:rsid w:val="001712C4"/>
    <w:rsid w:val="001732A8"/>
    <w:rsid w:val="00180EA9"/>
    <w:rsid w:val="001827A3"/>
    <w:rsid w:val="00182AFC"/>
    <w:rsid w:val="00184208"/>
    <w:rsid w:val="0018700A"/>
    <w:rsid w:val="00187149"/>
    <w:rsid w:val="00187FF6"/>
    <w:rsid w:val="0019048F"/>
    <w:rsid w:val="00191034"/>
    <w:rsid w:val="00191A02"/>
    <w:rsid w:val="00192798"/>
    <w:rsid w:val="00192A35"/>
    <w:rsid w:val="00194243"/>
    <w:rsid w:val="00196464"/>
    <w:rsid w:val="00196A7F"/>
    <w:rsid w:val="00197BE0"/>
    <w:rsid w:val="001A0CF4"/>
    <w:rsid w:val="001A1512"/>
    <w:rsid w:val="001A198D"/>
    <w:rsid w:val="001A3F82"/>
    <w:rsid w:val="001A5586"/>
    <w:rsid w:val="001A6A77"/>
    <w:rsid w:val="001A7955"/>
    <w:rsid w:val="001B088D"/>
    <w:rsid w:val="001B195B"/>
    <w:rsid w:val="001B1B12"/>
    <w:rsid w:val="001B282A"/>
    <w:rsid w:val="001B4052"/>
    <w:rsid w:val="001B4C30"/>
    <w:rsid w:val="001B616A"/>
    <w:rsid w:val="001B6BE9"/>
    <w:rsid w:val="001B6F84"/>
    <w:rsid w:val="001B7331"/>
    <w:rsid w:val="001C0698"/>
    <w:rsid w:val="001C23D2"/>
    <w:rsid w:val="001C2EC7"/>
    <w:rsid w:val="001C7AAD"/>
    <w:rsid w:val="001C7BF7"/>
    <w:rsid w:val="001D05F4"/>
    <w:rsid w:val="001D0C3F"/>
    <w:rsid w:val="001D5724"/>
    <w:rsid w:val="001D7523"/>
    <w:rsid w:val="001D7C5C"/>
    <w:rsid w:val="001E12BA"/>
    <w:rsid w:val="001E230D"/>
    <w:rsid w:val="001E25D4"/>
    <w:rsid w:val="001E2E7B"/>
    <w:rsid w:val="001E313A"/>
    <w:rsid w:val="001E40C6"/>
    <w:rsid w:val="001E7EDA"/>
    <w:rsid w:val="001E7FB8"/>
    <w:rsid w:val="001F1486"/>
    <w:rsid w:val="001F1B6B"/>
    <w:rsid w:val="001F2E61"/>
    <w:rsid w:val="001F3070"/>
    <w:rsid w:val="001F363A"/>
    <w:rsid w:val="001F38AA"/>
    <w:rsid w:val="001F395E"/>
    <w:rsid w:val="001F3C3E"/>
    <w:rsid w:val="001F4131"/>
    <w:rsid w:val="001F504B"/>
    <w:rsid w:val="001F7855"/>
    <w:rsid w:val="00200A1D"/>
    <w:rsid w:val="00201E58"/>
    <w:rsid w:val="002058B9"/>
    <w:rsid w:val="00207D47"/>
    <w:rsid w:val="00210475"/>
    <w:rsid w:val="002106E8"/>
    <w:rsid w:val="00210E3A"/>
    <w:rsid w:val="0021116A"/>
    <w:rsid w:val="002127D7"/>
    <w:rsid w:val="00212E56"/>
    <w:rsid w:val="00215C7C"/>
    <w:rsid w:val="00220FC8"/>
    <w:rsid w:val="00221ED3"/>
    <w:rsid w:val="00223AD2"/>
    <w:rsid w:val="00223CBA"/>
    <w:rsid w:val="00223D70"/>
    <w:rsid w:val="00225150"/>
    <w:rsid w:val="002257E2"/>
    <w:rsid w:val="002264F6"/>
    <w:rsid w:val="0023051E"/>
    <w:rsid w:val="00233737"/>
    <w:rsid w:val="00234203"/>
    <w:rsid w:val="002342DA"/>
    <w:rsid w:val="002343A3"/>
    <w:rsid w:val="00235A87"/>
    <w:rsid w:val="00236D05"/>
    <w:rsid w:val="00236F02"/>
    <w:rsid w:val="00237F4C"/>
    <w:rsid w:val="002402C2"/>
    <w:rsid w:val="0024031A"/>
    <w:rsid w:val="00240D49"/>
    <w:rsid w:val="00240E79"/>
    <w:rsid w:val="002435C9"/>
    <w:rsid w:val="00243AB5"/>
    <w:rsid w:val="00244A21"/>
    <w:rsid w:val="00245795"/>
    <w:rsid w:val="00246079"/>
    <w:rsid w:val="00246E41"/>
    <w:rsid w:val="0025026B"/>
    <w:rsid w:val="00250766"/>
    <w:rsid w:val="00251DFC"/>
    <w:rsid w:val="00252707"/>
    <w:rsid w:val="00253921"/>
    <w:rsid w:val="00253E37"/>
    <w:rsid w:val="00255CC6"/>
    <w:rsid w:val="00256524"/>
    <w:rsid w:val="002567C1"/>
    <w:rsid w:val="00256AE9"/>
    <w:rsid w:val="0025772B"/>
    <w:rsid w:val="00260425"/>
    <w:rsid w:val="002620FF"/>
    <w:rsid w:val="00263874"/>
    <w:rsid w:val="00263CA9"/>
    <w:rsid w:val="00264361"/>
    <w:rsid w:val="00266655"/>
    <w:rsid w:val="00271ADF"/>
    <w:rsid w:val="00271C1F"/>
    <w:rsid w:val="00271C50"/>
    <w:rsid w:val="002737EE"/>
    <w:rsid w:val="002759A3"/>
    <w:rsid w:val="0027737D"/>
    <w:rsid w:val="002773EB"/>
    <w:rsid w:val="00277A22"/>
    <w:rsid w:val="00277C80"/>
    <w:rsid w:val="002822A7"/>
    <w:rsid w:val="00285D15"/>
    <w:rsid w:val="00286DC4"/>
    <w:rsid w:val="00287166"/>
    <w:rsid w:val="00287202"/>
    <w:rsid w:val="00291352"/>
    <w:rsid w:val="00291D8A"/>
    <w:rsid w:val="002923BB"/>
    <w:rsid w:val="002946AA"/>
    <w:rsid w:val="00296323"/>
    <w:rsid w:val="002965A9"/>
    <w:rsid w:val="00296775"/>
    <w:rsid w:val="002974E5"/>
    <w:rsid w:val="00297C1A"/>
    <w:rsid w:val="00297DF6"/>
    <w:rsid w:val="002A00FC"/>
    <w:rsid w:val="002A04B8"/>
    <w:rsid w:val="002A0A78"/>
    <w:rsid w:val="002A2892"/>
    <w:rsid w:val="002A3B68"/>
    <w:rsid w:val="002A475A"/>
    <w:rsid w:val="002A5DC4"/>
    <w:rsid w:val="002A7759"/>
    <w:rsid w:val="002B19FA"/>
    <w:rsid w:val="002B31C1"/>
    <w:rsid w:val="002B42AF"/>
    <w:rsid w:val="002B4A02"/>
    <w:rsid w:val="002B55B9"/>
    <w:rsid w:val="002B566D"/>
    <w:rsid w:val="002B5848"/>
    <w:rsid w:val="002B5894"/>
    <w:rsid w:val="002B5DFE"/>
    <w:rsid w:val="002B6C32"/>
    <w:rsid w:val="002B6E0D"/>
    <w:rsid w:val="002B7695"/>
    <w:rsid w:val="002C16CB"/>
    <w:rsid w:val="002C1E99"/>
    <w:rsid w:val="002C21CD"/>
    <w:rsid w:val="002C298B"/>
    <w:rsid w:val="002C31BE"/>
    <w:rsid w:val="002C5EB5"/>
    <w:rsid w:val="002C5FCF"/>
    <w:rsid w:val="002C70D0"/>
    <w:rsid w:val="002C7E34"/>
    <w:rsid w:val="002D0646"/>
    <w:rsid w:val="002E0BAB"/>
    <w:rsid w:val="002E11C7"/>
    <w:rsid w:val="002E1A25"/>
    <w:rsid w:val="002E3655"/>
    <w:rsid w:val="002E4B67"/>
    <w:rsid w:val="002E4CF0"/>
    <w:rsid w:val="002E77A0"/>
    <w:rsid w:val="002F1041"/>
    <w:rsid w:val="002F3DD3"/>
    <w:rsid w:val="002F4F04"/>
    <w:rsid w:val="002F542B"/>
    <w:rsid w:val="003008D2"/>
    <w:rsid w:val="00302085"/>
    <w:rsid w:val="00302364"/>
    <w:rsid w:val="0030353B"/>
    <w:rsid w:val="003039B9"/>
    <w:rsid w:val="00307DEF"/>
    <w:rsid w:val="00310003"/>
    <w:rsid w:val="00310FB4"/>
    <w:rsid w:val="00314F61"/>
    <w:rsid w:val="003157D1"/>
    <w:rsid w:val="00315EAC"/>
    <w:rsid w:val="00317033"/>
    <w:rsid w:val="00321C27"/>
    <w:rsid w:val="003227EA"/>
    <w:rsid w:val="0032597E"/>
    <w:rsid w:val="003318C7"/>
    <w:rsid w:val="00332F92"/>
    <w:rsid w:val="00332FF9"/>
    <w:rsid w:val="00333046"/>
    <w:rsid w:val="00334307"/>
    <w:rsid w:val="00337AEF"/>
    <w:rsid w:val="00340EF4"/>
    <w:rsid w:val="003411C4"/>
    <w:rsid w:val="0034165A"/>
    <w:rsid w:val="00341ABE"/>
    <w:rsid w:val="00344A81"/>
    <w:rsid w:val="00344D49"/>
    <w:rsid w:val="00344E49"/>
    <w:rsid w:val="00347A38"/>
    <w:rsid w:val="003520E7"/>
    <w:rsid w:val="00352BE2"/>
    <w:rsid w:val="00352CBE"/>
    <w:rsid w:val="00354B75"/>
    <w:rsid w:val="003557EC"/>
    <w:rsid w:val="0035679F"/>
    <w:rsid w:val="003609B2"/>
    <w:rsid w:val="00361EBE"/>
    <w:rsid w:val="00362CDD"/>
    <w:rsid w:val="003631C7"/>
    <w:rsid w:val="003636DF"/>
    <w:rsid w:val="00364021"/>
    <w:rsid w:val="00364BCE"/>
    <w:rsid w:val="00365DA1"/>
    <w:rsid w:val="00366357"/>
    <w:rsid w:val="00367416"/>
    <w:rsid w:val="00370676"/>
    <w:rsid w:val="00370EEE"/>
    <w:rsid w:val="003762D6"/>
    <w:rsid w:val="00376F03"/>
    <w:rsid w:val="003776A1"/>
    <w:rsid w:val="00380331"/>
    <w:rsid w:val="00383805"/>
    <w:rsid w:val="00383C5D"/>
    <w:rsid w:val="003840B7"/>
    <w:rsid w:val="00384E15"/>
    <w:rsid w:val="00386117"/>
    <w:rsid w:val="00387CE2"/>
    <w:rsid w:val="00391E8F"/>
    <w:rsid w:val="0039249C"/>
    <w:rsid w:val="00394F7D"/>
    <w:rsid w:val="00395D60"/>
    <w:rsid w:val="00395F69"/>
    <w:rsid w:val="003A0D90"/>
    <w:rsid w:val="003A1105"/>
    <w:rsid w:val="003A119E"/>
    <w:rsid w:val="003A11CD"/>
    <w:rsid w:val="003A1450"/>
    <w:rsid w:val="003A1D93"/>
    <w:rsid w:val="003A3AD7"/>
    <w:rsid w:val="003A4313"/>
    <w:rsid w:val="003A4917"/>
    <w:rsid w:val="003A522F"/>
    <w:rsid w:val="003A542B"/>
    <w:rsid w:val="003A6375"/>
    <w:rsid w:val="003A6720"/>
    <w:rsid w:val="003B05F8"/>
    <w:rsid w:val="003B1E7B"/>
    <w:rsid w:val="003B2268"/>
    <w:rsid w:val="003B4450"/>
    <w:rsid w:val="003B7454"/>
    <w:rsid w:val="003C0087"/>
    <w:rsid w:val="003C033C"/>
    <w:rsid w:val="003C25E4"/>
    <w:rsid w:val="003C269A"/>
    <w:rsid w:val="003C2908"/>
    <w:rsid w:val="003C4BF0"/>
    <w:rsid w:val="003C5CF0"/>
    <w:rsid w:val="003C69D9"/>
    <w:rsid w:val="003C6ABF"/>
    <w:rsid w:val="003C7A6C"/>
    <w:rsid w:val="003D03E0"/>
    <w:rsid w:val="003D35AE"/>
    <w:rsid w:val="003D4A4B"/>
    <w:rsid w:val="003D4A7E"/>
    <w:rsid w:val="003D6420"/>
    <w:rsid w:val="003D6546"/>
    <w:rsid w:val="003E0ACE"/>
    <w:rsid w:val="003E1423"/>
    <w:rsid w:val="003E25C1"/>
    <w:rsid w:val="003E56E5"/>
    <w:rsid w:val="003E5FA6"/>
    <w:rsid w:val="003E7284"/>
    <w:rsid w:val="003F0854"/>
    <w:rsid w:val="003F1E20"/>
    <w:rsid w:val="003F2002"/>
    <w:rsid w:val="003F2768"/>
    <w:rsid w:val="003F4963"/>
    <w:rsid w:val="003F51FB"/>
    <w:rsid w:val="003F54C0"/>
    <w:rsid w:val="00400E87"/>
    <w:rsid w:val="0040207B"/>
    <w:rsid w:val="00402B93"/>
    <w:rsid w:val="00402D57"/>
    <w:rsid w:val="00404BA0"/>
    <w:rsid w:val="004070C6"/>
    <w:rsid w:val="00407982"/>
    <w:rsid w:val="00407A41"/>
    <w:rsid w:val="00411C61"/>
    <w:rsid w:val="00413AFD"/>
    <w:rsid w:val="00417544"/>
    <w:rsid w:val="0041786C"/>
    <w:rsid w:val="004178E4"/>
    <w:rsid w:val="00421DA1"/>
    <w:rsid w:val="00422F88"/>
    <w:rsid w:val="00423A01"/>
    <w:rsid w:val="0042460E"/>
    <w:rsid w:val="00425143"/>
    <w:rsid w:val="00432AEF"/>
    <w:rsid w:val="00433387"/>
    <w:rsid w:val="004335A3"/>
    <w:rsid w:val="004337C4"/>
    <w:rsid w:val="00435407"/>
    <w:rsid w:val="00437966"/>
    <w:rsid w:val="00442929"/>
    <w:rsid w:val="004437FE"/>
    <w:rsid w:val="0044441D"/>
    <w:rsid w:val="00445B5F"/>
    <w:rsid w:val="004500FA"/>
    <w:rsid w:val="004509CC"/>
    <w:rsid w:val="00450CD1"/>
    <w:rsid w:val="0045281B"/>
    <w:rsid w:val="004546F0"/>
    <w:rsid w:val="00454DC1"/>
    <w:rsid w:val="00456B8F"/>
    <w:rsid w:val="00460087"/>
    <w:rsid w:val="00461E7E"/>
    <w:rsid w:val="00462D59"/>
    <w:rsid w:val="004632C0"/>
    <w:rsid w:val="00463674"/>
    <w:rsid w:val="00463AB2"/>
    <w:rsid w:val="00464178"/>
    <w:rsid w:val="00464208"/>
    <w:rsid w:val="00464B15"/>
    <w:rsid w:val="00465726"/>
    <w:rsid w:val="0046609F"/>
    <w:rsid w:val="00471FBC"/>
    <w:rsid w:val="00473CB7"/>
    <w:rsid w:val="0047439B"/>
    <w:rsid w:val="00474B88"/>
    <w:rsid w:val="00476016"/>
    <w:rsid w:val="004760B6"/>
    <w:rsid w:val="00477502"/>
    <w:rsid w:val="00480813"/>
    <w:rsid w:val="00481634"/>
    <w:rsid w:val="00482771"/>
    <w:rsid w:val="004835C2"/>
    <w:rsid w:val="00483D1E"/>
    <w:rsid w:val="00484A96"/>
    <w:rsid w:val="00484C89"/>
    <w:rsid w:val="0049208E"/>
    <w:rsid w:val="004922D7"/>
    <w:rsid w:val="00492BB3"/>
    <w:rsid w:val="00495567"/>
    <w:rsid w:val="00495FEF"/>
    <w:rsid w:val="0049651F"/>
    <w:rsid w:val="004966E7"/>
    <w:rsid w:val="00497DB3"/>
    <w:rsid w:val="004A0110"/>
    <w:rsid w:val="004A0779"/>
    <w:rsid w:val="004A1311"/>
    <w:rsid w:val="004A352C"/>
    <w:rsid w:val="004A3EDF"/>
    <w:rsid w:val="004A4BBB"/>
    <w:rsid w:val="004A55E5"/>
    <w:rsid w:val="004A6FB0"/>
    <w:rsid w:val="004A6FDB"/>
    <w:rsid w:val="004A771C"/>
    <w:rsid w:val="004B1229"/>
    <w:rsid w:val="004B3076"/>
    <w:rsid w:val="004B43E0"/>
    <w:rsid w:val="004B540B"/>
    <w:rsid w:val="004B6E1A"/>
    <w:rsid w:val="004C33AC"/>
    <w:rsid w:val="004C37BE"/>
    <w:rsid w:val="004C44D5"/>
    <w:rsid w:val="004C5F36"/>
    <w:rsid w:val="004C73CD"/>
    <w:rsid w:val="004D00C7"/>
    <w:rsid w:val="004D08B7"/>
    <w:rsid w:val="004D2914"/>
    <w:rsid w:val="004D3263"/>
    <w:rsid w:val="004D4467"/>
    <w:rsid w:val="004D632F"/>
    <w:rsid w:val="004D6413"/>
    <w:rsid w:val="004D6AD7"/>
    <w:rsid w:val="004E0C6D"/>
    <w:rsid w:val="004E126A"/>
    <w:rsid w:val="004E3C74"/>
    <w:rsid w:val="004E3CB3"/>
    <w:rsid w:val="004E427F"/>
    <w:rsid w:val="004E4929"/>
    <w:rsid w:val="004E6243"/>
    <w:rsid w:val="004E72FD"/>
    <w:rsid w:val="004F0121"/>
    <w:rsid w:val="004F0ABF"/>
    <w:rsid w:val="004F13F9"/>
    <w:rsid w:val="004F2CD1"/>
    <w:rsid w:val="004F2F08"/>
    <w:rsid w:val="004F4161"/>
    <w:rsid w:val="00500223"/>
    <w:rsid w:val="005019C9"/>
    <w:rsid w:val="00501ECE"/>
    <w:rsid w:val="00502ADA"/>
    <w:rsid w:val="005032CB"/>
    <w:rsid w:val="00505DC9"/>
    <w:rsid w:val="00506AC6"/>
    <w:rsid w:val="00506C6A"/>
    <w:rsid w:val="0051155E"/>
    <w:rsid w:val="005139D7"/>
    <w:rsid w:val="00513EB9"/>
    <w:rsid w:val="00514B81"/>
    <w:rsid w:val="00515CC3"/>
    <w:rsid w:val="00515FD9"/>
    <w:rsid w:val="00516BB5"/>
    <w:rsid w:val="005177CB"/>
    <w:rsid w:val="005219DA"/>
    <w:rsid w:val="005239A9"/>
    <w:rsid w:val="00524D50"/>
    <w:rsid w:val="005254BB"/>
    <w:rsid w:val="005276DC"/>
    <w:rsid w:val="00533504"/>
    <w:rsid w:val="00535937"/>
    <w:rsid w:val="00537119"/>
    <w:rsid w:val="005441B7"/>
    <w:rsid w:val="00545730"/>
    <w:rsid w:val="00546344"/>
    <w:rsid w:val="00552293"/>
    <w:rsid w:val="005526A0"/>
    <w:rsid w:val="00554B4C"/>
    <w:rsid w:val="00557D84"/>
    <w:rsid w:val="00557E70"/>
    <w:rsid w:val="0056085D"/>
    <w:rsid w:val="00560922"/>
    <w:rsid w:val="005613A6"/>
    <w:rsid w:val="00562551"/>
    <w:rsid w:val="00563F41"/>
    <w:rsid w:val="00565F7B"/>
    <w:rsid w:val="00566228"/>
    <w:rsid w:val="0056653D"/>
    <w:rsid w:val="005665FC"/>
    <w:rsid w:val="00567A40"/>
    <w:rsid w:val="00567EB2"/>
    <w:rsid w:val="005712DE"/>
    <w:rsid w:val="00574422"/>
    <w:rsid w:val="00575456"/>
    <w:rsid w:val="005757A6"/>
    <w:rsid w:val="00575EDD"/>
    <w:rsid w:val="005761ED"/>
    <w:rsid w:val="0058087C"/>
    <w:rsid w:val="005813FF"/>
    <w:rsid w:val="00584333"/>
    <w:rsid w:val="00584F89"/>
    <w:rsid w:val="00585016"/>
    <w:rsid w:val="00587156"/>
    <w:rsid w:val="005875F0"/>
    <w:rsid w:val="00587B95"/>
    <w:rsid w:val="00587FE4"/>
    <w:rsid w:val="005924B2"/>
    <w:rsid w:val="005A0ABA"/>
    <w:rsid w:val="005A14E1"/>
    <w:rsid w:val="005A1B3B"/>
    <w:rsid w:val="005A2703"/>
    <w:rsid w:val="005A3409"/>
    <w:rsid w:val="005A3AB6"/>
    <w:rsid w:val="005A6618"/>
    <w:rsid w:val="005B210A"/>
    <w:rsid w:val="005B310C"/>
    <w:rsid w:val="005B3523"/>
    <w:rsid w:val="005B3970"/>
    <w:rsid w:val="005B788F"/>
    <w:rsid w:val="005C0411"/>
    <w:rsid w:val="005C0543"/>
    <w:rsid w:val="005C0645"/>
    <w:rsid w:val="005C0E9F"/>
    <w:rsid w:val="005C2DA2"/>
    <w:rsid w:val="005C3751"/>
    <w:rsid w:val="005C4E81"/>
    <w:rsid w:val="005C50D1"/>
    <w:rsid w:val="005C6A5C"/>
    <w:rsid w:val="005C6DD0"/>
    <w:rsid w:val="005C7074"/>
    <w:rsid w:val="005C7ABB"/>
    <w:rsid w:val="005D0194"/>
    <w:rsid w:val="005D0F7C"/>
    <w:rsid w:val="005D218D"/>
    <w:rsid w:val="005D570B"/>
    <w:rsid w:val="005D7375"/>
    <w:rsid w:val="005D7751"/>
    <w:rsid w:val="005D78C7"/>
    <w:rsid w:val="005E32EC"/>
    <w:rsid w:val="005E34A7"/>
    <w:rsid w:val="005E437B"/>
    <w:rsid w:val="005E48E7"/>
    <w:rsid w:val="005F13EA"/>
    <w:rsid w:val="005F20F6"/>
    <w:rsid w:val="005F259F"/>
    <w:rsid w:val="005F2F52"/>
    <w:rsid w:val="005F39B2"/>
    <w:rsid w:val="005F604A"/>
    <w:rsid w:val="005F6354"/>
    <w:rsid w:val="005F6D4A"/>
    <w:rsid w:val="005F74E7"/>
    <w:rsid w:val="005F7533"/>
    <w:rsid w:val="006004D3"/>
    <w:rsid w:val="0060382C"/>
    <w:rsid w:val="0060422F"/>
    <w:rsid w:val="006042B8"/>
    <w:rsid w:val="00605CF3"/>
    <w:rsid w:val="00610984"/>
    <w:rsid w:val="00610B96"/>
    <w:rsid w:val="00610BB4"/>
    <w:rsid w:val="006115D5"/>
    <w:rsid w:val="00611FF4"/>
    <w:rsid w:val="006129AF"/>
    <w:rsid w:val="006133C7"/>
    <w:rsid w:val="00615C01"/>
    <w:rsid w:val="00620C27"/>
    <w:rsid w:val="006230A6"/>
    <w:rsid w:val="00624CCC"/>
    <w:rsid w:val="006301BA"/>
    <w:rsid w:val="00631686"/>
    <w:rsid w:val="00631C86"/>
    <w:rsid w:val="0063458E"/>
    <w:rsid w:val="00635DD1"/>
    <w:rsid w:val="00636330"/>
    <w:rsid w:val="00636CE6"/>
    <w:rsid w:val="00637644"/>
    <w:rsid w:val="00640252"/>
    <w:rsid w:val="00640546"/>
    <w:rsid w:val="006406E8"/>
    <w:rsid w:val="0064075D"/>
    <w:rsid w:val="00640DAD"/>
    <w:rsid w:val="00644D40"/>
    <w:rsid w:val="0064543D"/>
    <w:rsid w:val="0064600C"/>
    <w:rsid w:val="00646D7F"/>
    <w:rsid w:val="0065044C"/>
    <w:rsid w:val="006528DD"/>
    <w:rsid w:val="006531F4"/>
    <w:rsid w:val="00653F87"/>
    <w:rsid w:val="00654A9E"/>
    <w:rsid w:val="00662B88"/>
    <w:rsid w:val="00663A44"/>
    <w:rsid w:val="00663E93"/>
    <w:rsid w:val="006641EA"/>
    <w:rsid w:val="00665E92"/>
    <w:rsid w:val="00666B8E"/>
    <w:rsid w:val="0066763D"/>
    <w:rsid w:val="00670168"/>
    <w:rsid w:val="00670E28"/>
    <w:rsid w:val="00671EF8"/>
    <w:rsid w:val="006733C5"/>
    <w:rsid w:val="00673C54"/>
    <w:rsid w:val="00674A41"/>
    <w:rsid w:val="00674C64"/>
    <w:rsid w:val="00677736"/>
    <w:rsid w:val="00677EA7"/>
    <w:rsid w:val="00680841"/>
    <w:rsid w:val="0068089B"/>
    <w:rsid w:val="00681100"/>
    <w:rsid w:val="00682A9D"/>
    <w:rsid w:val="00684647"/>
    <w:rsid w:val="006852CB"/>
    <w:rsid w:val="006912F5"/>
    <w:rsid w:val="00691705"/>
    <w:rsid w:val="00692DAF"/>
    <w:rsid w:val="00693448"/>
    <w:rsid w:val="00693461"/>
    <w:rsid w:val="00695B66"/>
    <w:rsid w:val="0069610C"/>
    <w:rsid w:val="00696938"/>
    <w:rsid w:val="00697A4A"/>
    <w:rsid w:val="00697C63"/>
    <w:rsid w:val="006A2246"/>
    <w:rsid w:val="006A2267"/>
    <w:rsid w:val="006B1AEA"/>
    <w:rsid w:val="006B2EA4"/>
    <w:rsid w:val="006B2F21"/>
    <w:rsid w:val="006B44F9"/>
    <w:rsid w:val="006B5FC1"/>
    <w:rsid w:val="006B6523"/>
    <w:rsid w:val="006C0DC4"/>
    <w:rsid w:val="006C3261"/>
    <w:rsid w:val="006C3E94"/>
    <w:rsid w:val="006C4CD5"/>
    <w:rsid w:val="006C538A"/>
    <w:rsid w:val="006C5A58"/>
    <w:rsid w:val="006C76C6"/>
    <w:rsid w:val="006D1887"/>
    <w:rsid w:val="006D2C4B"/>
    <w:rsid w:val="006D37AF"/>
    <w:rsid w:val="006D4A70"/>
    <w:rsid w:val="006D76E2"/>
    <w:rsid w:val="006D7969"/>
    <w:rsid w:val="006D7F72"/>
    <w:rsid w:val="006E01B5"/>
    <w:rsid w:val="006E0715"/>
    <w:rsid w:val="006E0E13"/>
    <w:rsid w:val="006E1E51"/>
    <w:rsid w:val="006E603D"/>
    <w:rsid w:val="006E610F"/>
    <w:rsid w:val="006E768E"/>
    <w:rsid w:val="006F09BB"/>
    <w:rsid w:val="006F10D9"/>
    <w:rsid w:val="006F20EB"/>
    <w:rsid w:val="006F28AB"/>
    <w:rsid w:val="006F3E72"/>
    <w:rsid w:val="006F4B57"/>
    <w:rsid w:val="006F5A7D"/>
    <w:rsid w:val="006F788B"/>
    <w:rsid w:val="00700753"/>
    <w:rsid w:val="00700C13"/>
    <w:rsid w:val="007018D7"/>
    <w:rsid w:val="00703819"/>
    <w:rsid w:val="0070606F"/>
    <w:rsid w:val="007100C9"/>
    <w:rsid w:val="0071056B"/>
    <w:rsid w:val="007115C9"/>
    <w:rsid w:val="0071246F"/>
    <w:rsid w:val="0071270A"/>
    <w:rsid w:val="00713289"/>
    <w:rsid w:val="00713DDE"/>
    <w:rsid w:val="0071524B"/>
    <w:rsid w:val="007174BC"/>
    <w:rsid w:val="00721B4B"/>
    <w:rsid w:val="00721F01"/>
    <w:rsid w:val="00722429"/>
    <w:rsid w:val="00724CE2"/>
    <w:rsid w:val="00725E97"/>
    <w:rsid w:val="00725E9A"/>
    <w:rsid w:val="007277A7"/>
    <w:rsid w:val="0073085C"/>
    <w:rsid w:val="00732315"/>
    <w:rsid w:val="00732BDA"/>
    <w:rsid w:val="00734947"/>
    <w:rsid w:val="007356E1"/>
    <w:rsid w:val="0073592B"/>
    <w:rsid w:val="00735967"/>
    <w:rsid w:val="00737CF5"/>
    <w:rsid w:val="00741340"/>
    <w:rsid w:val="00742839"/>
    <w:rsid w:val="00743627"/>
    <w:rsid w:val="00743FA8"/>
    <w:rsid w:val="00747313"/>
    <w:rsid w:val="00751305"/>
    <w:rsid w:val="00751833"/>
    <w:rsid w:val="007520FB"/>
    <w:rsid w:val="007528DA"/>
    <w:rsid w:val="00752BB1"/>
    <w:rsid w:val="0075582A"/>
    <w:rsid w:val="00755D10"/>
    <w:rsid w:val="00756AB3"/>
    <w:rsid w:val="00756BCD"/>
    <w:rsid w:val="00760E9E"/>
    <w:rsid w:val="007616C1"/>
    <w:rsid w:val="00762A93"/>
    <w:rsid w:val="00763831"/>
    <w:rsid w:val="007642AC"/>
    <w:rsid w:val="007652A0"/>
    <w:rsid w:val="00767F96"/>
    <w:rsid w:val="007700F2"/>
    <w:rsid w:val="0077289C"/>
    <w:rsid w:val="0077432F"/>
    <w:rsid w:val="00774C5C"/>
    <w:rsid w:val="00774E72"/>
    <w:rsid w:val="00777C3D"/>
    <w:rsid w:val="00780395"/>
    <w:rsid w:val="0078039E"/>
    <w:rsid w:val="00781362"/>
    <w:rsid w:val="00781604"/>
    <w:rsid w:val="00781652"/>
    <w:rsid w:val="0078230D"/>
    <w:rsid w:val="00782355"/>
    <w:rsid w:val="00782DE4"/>
    <w:rsid w:val="007830C0"/>
    <w:rsid w:val="007856C7"/>
    <w:rsid w:val="0079320F"/>
    <w:rsid w:val="00793418"/>
    <w:rsid w:val="0079467B"/>
    <w:rsid w:val="0079648D"/>
    <w:rsid w:val="007A0540"/>
    <w:rsid w:val="007A2E28"/>
    <w:rsid w:val="007A31C4"/>
    <w:rsid w:val="007B01D7"/>
    <w:rsid w:val="007B137F"/>
    <w:rsid w:val="007B283E"/>
    <w:rsid w:val="007B2F3E"/>
    <w:rsid w:val="007B32FB"/>
    <w:rsid w:val="007B3601"/>
    <w:rsid w:val="007B4D51"/>
    <w:rsid w:val="007B6306"/>
    <w:rsid w:val="007B641A"/>
    <w:rsid w:val="007B71F1"/>
    <w:rsid w:val="007B774F"/>
    <w:rsid w:val="007C1CA3"/>
    <w:rsid w:val="007C1F44"/>
    <w:rsid w:val="007C2082"/>
    <w:rsid w:val="007C3CA2"/>
    <w:rsid w:val="007C67F1"/>
    <w:rsid w:val="007C7F5D"/>
    <w:rsid w:val="007D1A7E"/>
    <w:rsid w:val="007D1B5F"/>
    <w:rsid w:val="007D3BC2"/>
    <w:rsid w:val="007D6E4A"/>
    <w:rsid w:val="007E0A68"/>
    <w:rsid w:val="007E1F2C"/>
    <w:rsid w:val="007E4702"/>
    <w:rsid w:val="007E4872"/>
    <w:rsid w:val="007E550F"/>
    <w:rsid w:val="007E66E6"/>
    <w:rsid w:val="007F0C3C"/>
    <w:rsid w:val="007F1104"/>
    <w:rsid w:val="007F30F0"/>
    <w:rsid w:val="007F341F"/>
    <w:rsid w:val="007F3BEE"/>
    <w:rsid w:val="007F3E28"/>
    <w:rsid w:val="007F5592"/>
    <w:rsid w:val="007F56DC"/>
    <w:rsid w:val="00800453"/>
    <w:rsid w:val="00802FEB"/>
    <w:rsid w:val="0080393F"/>
    <w:rsid w:val="00803A01"/>
    <w:rsid w:val="0080623E"/>
    <w:rsid w:val="00811CA2"/>
    <w:rsid w:val="00811CEF"/>
    <w:rsid w:val="00813D92"/>
    <w:rsid w:val="008178C7"/>
    <w:rsid w:val="00820353"/>
    <w:rsid w:val="00820859"/>
    <w:rsid w:val="0082124C"/>
    <w:rsid w:val="00821736"/>
    <w:rsid w:val="00822F44"/>
    <w:rsid w:val="008232DF"/>
    <w:rsid w:val="008262ED"/>
    <w:rsid w:val="00830274"/>
    <w:rsid w:val="00833D5C"/>
    <w:rsid w:val="008344FB"/>
    <w:rsid w:val="0083458D"/>
    <w:rsid w:val="008350FE"/>
    <w:rsid w:val="0083636A"/>
    <w:rsid w:val="00836D59"/>
    <w:rsid w:val="00840739"/>
    <w:rsid w:val="008412A2"/>
    <w:rsid w:val="00841824"/>
    <w:rsid w:val="00842203"/>
    <w:rsid w:val="00845DF2"/>
    <w:rsid w:val="00846FED"/>
    <w:rsid w:val="00850C46"/>
    <w:rsid w:val="008521CB"/>
    <w:rsid w:val="00853D00"/>
    <w:rsid w:val="008557D4"/>
    <w:rsid w:val="00855AB8"/>
    <w:rsid w:val="0085633E"/>
    <w:rsid w:val="008567F7"/>
    <w:rsid w:val="00856F9E"/>
    <w:rsid w:val="008605E0"/>
    <w:rsid w:val="008614E8"/>
    <w:rsid w:val="00863459"/>
    <w:rsid w:val="00863E4D"/>
    <w:rsid w:val="00864037"/>
    <w:rsid w:val="0086580F"/>
    <w:rsid w:val="0086679E"/>
    <w:rsid w:val="00867038"/>
    <w:rsid w:val="0086741C"/>
    <w:rsid w:val="008706E2"/>
    <w:rsid w:val="00870981"/>
    <w:rsid w:val="00870A2F"/>
    <w:rsid w:val="00870D58"/>
    <w:rsid w:val="00873603"/>
    <w:rsid w:val="00873684"/>
    <w:rsid w:val="008755FA"/>
    <w:rsid w:val="00875EDB"/>
    <w:rsid w:val="008766E1"/>
    <w:rsid w:val="008773E9"/>
    <w:rsid w:val="00877E55"/>
    <w:rsid w:val="00880692"/>
    <w:rsid w:val="00882A9B"/>
    <w:rsid w:val="00883310"/>
    <w:rsid w:val="00885083"/>
    <w:rsid w:val="0088623F"/>
    <w:rsid w:val="00886326"/>
    <w:rsid w:val="008867B3"/>
    <w:rsid w:val="008870C1"/>
    <w:rsid w:val="00887B64"/>
    <w:rsid w:val="008925D0"/>
    <w:rsid w:val="00892C4E"/>
    <w:rsid w:val="008942B4"/>
    <w:rsid w:val="00894375"/>
    <w:rsid w:val="0089548D"/>
    <w:rsid w:val="00897269"/>
    <w:rsid w:val="00897832"/>
    <w:rsid w:val="008A3791"/>
    <w:rsid w:val="008A3D7E"/>
    <w:rsid w:val="008A3E9B"/>
    <w:rsid w:val="008A4CCD"/>
    <w:rsid w:val="008A767F"/>
    <w:rsid w:val="008B0036"/>
    <w:rsid w:val="008B1ADA"/>
    <w:rsid w:val="008B28C9"/>
    <w:rsid w:val="008B337D"/>
    <w:rsid w:val="008B342C"/>
    <w:rsid w:val="008B49AC"/>
    <w:rsid w:val="008B4F5D"/>
    <w:rsid w:val="008B54D4"/>
    <w:rsid w:val="008B598C"/>
    <w:rsid w:val="008B6F57"/>
    <w:rsid w:val="008B7F61"/>
    <w:rsid w:val="008C4563"/>
    <w:rsid w:val="008C73C1"/>
    <w:rsid w:val="008C7D9D"/>
    <w:rsid w:val="008D2B40"/>
    <w:rsid w:val="008D37C8"/>
    <w:rsid w:val="008D7505"/>
    <w:rsid w:val="008D78B3"/>
    <w:rsid w:val="008E0792"/>
    <w:rsid w:val="008E2AA6"/>
    <w:rsid w:val="008E449A"/>
    <w:rsid w:val="008F0245"/>
    <w:rsid w:val="008F1E5E"/>
    <w:rsid w:val="008F1F37"/>
    <w:rsid w:val="008F21D7"/>
    <w:rsid w:val="008F23C7"/>
    <w:rsid w:val="008F2726"/>
    <w:rsid w:val="008F2966"/>
    <w:rsid w:val="008F2D66"/>
    <w:rsid w:val="008F4044"/>
    <w:rsid w:val="008F7599"/>
    <w:rsid w:val="00900FBD"/>
    <w:rsid w:val="0090243B"/>
    <w:rsid w:val="00902744"/>
    <w:rsid w:val="0090276E"/>
    <w:rsid w:val="00903595"/>
    <w:rsid w:val="00903D3E"/>
    <w:rsid w:val="009050C0"/>
    <w:rsid w:val="00905BF3"/>
    <w:rsid w:val="009079C0"/>
    <w:rsid w:val="00910116"/>
    <w:rsid w:val="00911411"/>
    <w:rsid w:val="0091322D"/>
    <w:rsid w:val="0091531F"/>
    <w:rsid w:val="0091562A"/>
    <w:rsid w:val="00915AC1"/>
    <w:rsid w:val="009176E0"/>
    <w:rsid w:val="00920F09"/>
    <w:rsid w:val="00923CB4"/>
    <w:rsid w:val="00924D54"/>
    <w:rsid w:val="009257BB"/>
    <w:rsid w:val="0092669B"/>
    <w:rsid w:val="00926AE6"/>
    <w:rsid w:val="0093173C"/>
    <w:rsid w:val="009324A7"/>
    <w:rsid w:val="00933C22"/>
    <w:rsid w:val="00934991"/>
    <w:rsid w:val="0093504E"/>
    <w:rsid w:val="00935F83"/>
    <w:rsid w:val="009371F8"/>
    <w:rsid w:val="0094268C"/>
    <w:rsid w:val="00942BD8"/>
    <w:rsid w:val="00942F69"/>
    <w:rsid w:val="0094305F"/>
    <w:rsid w:val="00943443"/>
    <w:rsid w:val="00943509"/>
    <w:rsid w:val="00943E5A"/>
    <w:rsid w:val="00944CC5"/>
    <w:rsid w:val="009459DE"/>
    <w:rsid w:val="00946055"/>
    <w:rsid w:val="00946416"/>
    <w:rsid w:val="00946B40"/>
    <w:rsid w:val="009506F2"/>
    <w:rsid w:val="00951E0B"/>
    <w:rsid w:val="00953E84"/>
    <w:rsid w:val="0095505E"/>
    <w:rsid w:val="00957FCD"/>
    <w:rsid w:val="00960231"/>
    <w:rsid w:val="00960AD1"/>
    <w:rsid w:val="00961BE7"/>
    <w:rsid w:val="00961F74"/>
    <w:rsid w:val="009624A3"/>
    <w:rsid w:val="0096257D"/>
    <w:rsid w:val="009646F0"/>
    <w:rsid w:val="00965883"/>
    <w:rsid w:val="00965FE3"/>
    <w:rsid w:val="00966404"/>
    <w:rsid w:val="0096663F"/>
    <w:rsid w:val="0096718B"/>
    <w:rsid w:val="009708C7"/>
    <w:rsid w:val="00970B95"/>
    <w:rsid w:val="009712A5"/>
    <w:rsid w:val="00974A4A"/>
    <w:rsid w:val="00974A6F"/>
    <w:rsid w:val="00975542"/>
    <w:rsid w:val="009755C1"/>
    <w:rsid w:val="009779C3"/>
    <w:rsid w:val="00980C2F"/>
    <w:rsid w:val="00983814"/>
    <w:rsid w:val="00983D17"/>
    <w:rsid w:val="009862CF"/>
    <w:rsid w:val="009902DE"/>
    <w:rsid w:val="009909C0"/>
    <w:rsid w:val="00990A0D"/>
    <w:rsid w:val="0099110F"/>
    <w:rsid w:val="0099218E"/>
    <w:rsid w:val="009960AD"/>
    <w:rsid w:val="00996DCE"/>
    <w:rsid w:val="00997815"/>
    <w:rsid w:val="009A119D"/>
    <w:rsid w:val="009A1CE2"/>
    <w:rsid w:val="009A28CA"/>
    <w:rsid w:val="009A3158"/>
    <w:rsid w:val="009A64FE"/>
    <w:rsid w:val="009B0285"/>
    <w:rsid w:val="009B0B4D"/>
    <w:rsid w:val="009B146D"/>
    <w:rsid w:val="009B1D6C"/>
    <w:rsid w:val="009B1DF0"/>
    <w:rsid w:val="009B214D"/>
    <w:rsid w:val="009B2DA6"/>
    <w:rsid w:val="009B4751"/>
    <w:rsid w:val="009B52B7"/>
    <w:rsid w:val="009B5803"/>
    <w:rsid w:val="009C1113"/>
    <w:rsid w:val="009C27B4"/>
    <w:rsid w:val="009C3B83"/>
    <w:rsid w:val="009D02BA"/>
    <w:rsid w:val="009D48D2"/>
    <w:rsid w:val="009D5E1B"/>
    <w:rsid w:val="009D5FDF"/>
    <w:rsid w:val="009D7A55"/>
    <w:rsid w:val="009E0C3A"/>
    <w:rsid w:val="009E0F97"/>
    <w:rsid w:val="009E1404"/>
    <w:rsid w:val="009E1C60"/>
    <w:rsid w:val="009E36B1"/>
    <w:rsid w:val="009E42BA"/>
    <w:rsid w:val="009E70F0"/>
    <w:rsid w:val="009F11EE"/>
    <w:rsid w:val="009F18C8"/>
    <w:rsid w:val="009F19F9"/>
    <w:rsid w:val="009F6026"/>
    <w:rsid w:val="00A006A7"/>
    <w:rsid w:val="00A026E4"/>
    <w:rsid w:val="00A02AB4"/>
    <w:rsid w:val="00A03F8D"/>
    <w:rsid w:val="00A056EE"/>
    <w:rsid w:val="00A10EC7"/>
    <w:rsid w:val="00A1119E"/>
    <w:rsid w:val="00A1439C"/>
    <w:rsid w:val="00A14663"/>
    <w:rsid w:val="00A15E4A"/>
    <w:rsid w:val="00A16505"/>
    <w:rsid w:val="00A17162"/>
    <w:rsid w:val="00A174A1"/>
    <w:rsid w:val="00A17C8E"/>
    <w:rsid w:val="00A20016"/>
    <w:rsid w:val="00A21276"/>
    <w:rsid w:val="00A225B3"/>
    <w:rsid w:val="00A2377F"/>
    <w:rsid w:val="00A2587A"/>
    <w:rsid w:val="00A2617A"/>
    <w:rsid w:val="00A2775F"/>
    <w:rsid w:val="00A3117B"/>
    <w:rsid w:val="00A338DE"/>
    <w:rsid w:val="00A35EEC"/>
    <w:rsid w:val="00A36191"/>
    <w:rsid w:val="00A36942"/>
    <w:rsid w:val="00A4151F"/>
    <w:rsid w:val="00A41A6E"/>
    <w:rsid w:val="00A41CF4"/>
    <w:rsid w:val="00A4236C"/>
    <w:rsid w:val="00A43CE3"/>
    <w:rsid w:val="00A45CF7"/>
    <w:rsid w:val="00A46D4B"/>
    <w:rsid w:val="00A506D4"/>
    <w:rsid w:val="00A50EF3"/>
    <w:rsid w:val="00A52A9B"/>
    <w:rsid w:val="00A52ED5"/>
    <w:rsid w:val="00A52FF3"/>
    <w:rsid w:val="00A53DAB"/>
    <w:rsid w:val="00A5499E"/>
    <w:rsid w:val="00A5617A"/>
    <w:rsid w:val="00A56EEE"/>
    <w:rsid w:val="00A57CBB"/>
    <w:rsid w:val="00A57D72"/>
    <w:rsid w:val="00A61EDE"/>
    <w:rsid w:val="00A62718"/>
    <w:rsid w:val="00A629F1"/>
    <w:rsid w:val="00A62D34"/>
    <w:rsid w:val="00A66616"/>
    <w:rsid w:val="00A70DC6"/>
    <w:rsid w:val="00A7361B"/>
    <w:rsid w:val="00A76F5C"/>
    <w:rsid w:val="00A8024E"/>
    <w:rsid w:val="00A80876"/>
    <w:rsid w:val="00A80CFC"/>
    <w:rsid w:val="00A82085"/>
    <w:rsid w:val="00A824E5"/>
    <w:rsid w:val="00A8421D"/>
    <w:rsid w:val="00A86D6F"/>
    <w:rsid w:val="00A902A6"/>
    <w:rsid w:val="00A9062C"/>
    <w:rsid w:val="00A90CEA"/>
    <w:rsid w:val="00A911E8"/>
    <w:rsid w:val="00A92956"/>
    <w:rsid w:val="00A92B3E"/>
    <w:rsid w:val="00A936CA"/>
    <w:rsid w:val="00A93AA3"/>
    <w:rsid w:val="00A94ADD"/>
    <w:rsid w:val="00A94D34"/>
    <w:rsid w:val="00A9544C"/>
    <w:rsid w:val="00A96101"/>
    <w:rsid w:val="00A9779F"/>
    <w:rsid w:val="00AA0136"/>
    <w:rsid w:val="00AA080A"/>
    <w:rsid w:val="00AA1168"/>
    <w:rsid w:val="00AA1207"/>
    <w:rsid w:val="00AA1D71"/>
    <w:rsid w:val="00AA24E7"/>
    <w:rsid w:val="00AA3234"/>
    <w:rsid w:val="00AA4170"/>
    <w:rsid w:val="00AB0F80"/>
    <w:rsid w:val="00AB1A21"/>
    <w:rsid w:val="00AB2063"/>
    <w:rsid w:val="00AB3BBD"/>
    <w:rsid w:val="00AB3E6E"/>
    <w:rsid w:val="00AB41E8"/>
    <w:rsid w:val="00AB489E"/>
    <w:rsid w:val="00AB7C42"/>
    <w:rsid w:val="00AC19AA"/>
    <w:rsid w:val="00AC1D08"/>
    <w:rsid w:val="00AC47B9"/>
    <w:rsid w:val="00AC56F0"/>
    <w:rsid w:val="00AC79C2"/>
    <w:rsid w:val="00AC7F48"/>
    <w:rsid w:val="00AD206E"/>
    <w:rsid w:val="00AD2A23"/>
    <w:rsid w:val="00AD4C3F"/>
    <w:rsid w:val="00AD53C2"/>
    <w:rsid w:val="00AD571C"/>
    <w:rsid w:val="00AD6940"/>
    <w:rsid w:val="00AE0F88"/>
    <w:rsid w:val="00AE1A24"/>
    <w:rsid w:val="00AE561F"/>
    <w:rsid w:val="00AF0573"/>
    <w:rsid w:val="00AF132F"/>
    <w:rsid w:val="00AF147A"/>
    <w:rsid w:val="00AF1920"/>
    <w:rsid w:val="00AF5D4B"/>
    <w:rsid w:val="00AF6369"/>
    <w:rsid w:val="00B008B5"/>
    <w:rsid w:val="00B00C00"/>
    <w:rsid w:val="00B048B8"/>
    <w:rsid w:val="00B0550B"/>
    <w:rsid w:val="00B05D0F"/>
    <w:rsid w:val="00B06252"/>
    <w:rsid w:val="00B06B7A"/>
    <w:rsid w:val="00B06DD0"/>
    <w:rsid w:val="00B13FAC"/>
    <w:rsid w:val="00B1766E"/>
    <w:rsid w:val="00B205C3"/>
    <w:rsid w:val="00B2115F"/>
    <w:rsid w:val="00B22731"/>
    <w:rsid w:val="00B22AFB"/>
    <w:rsid w:val="00B2321E"/>
    <w:rsid w:val="00B24D87"/>
    <w:rsid w:val="00B26259"/>
    <w:rsid w:val="00B2652B"/>
    <w:rsid w:val="00B275CE"/>
    <w:rsid w:val="00B27935"/>
    <w:rsid w:val="00B30316"/>
    <w:rsid w:val="00B303C2"/>
    <w:rsid w:val="00B32224"/>
    <w:rsid w:val="00B32A27"/>
    <w:rsid w:val="00B33D02"/>
    <w:rsid w:val="00B34115"/>
    <w:rsid w:val="00B34E10"/>
    <w:rsid w:val="00B34F65"/>
    <w:rsid w:val="00B35819"/>
    <w:rsid w:val="00B3645D"/>
    <w:rsid w:val="00B370E3"/>
    <w:rsid w:val="00B40207"/>
    <w:rsid w:val="00B41252"/>
    <w:rsid w:val="00B45E39"/>
    <w:rsid w:val="00B462B0"/>
    <w:rsid w:val="00B46350"/>
    <w:rsid w:val="00B4686E"/>
    <w:rsid w:val="00B50823"/>
    <w:rsid w:val="00B5167D"/>
    <w:rsid w:val="00B52ADD"/>
    <w:rsid w:val="00B548B5"/>
    <w:rsid w:val="00B55718"/>
    <w:rsid w:val="00B572C9"/>
    <w:rsid w:val="00B574AE"/>
    <w:rsid w:val="00B60394"/>
    <w:rsid w:val="00B63824"/>
    <w:rsid w:val="00B63BBE"/>
    <w:rsid w:val="00B70880"/>
    <w:rsid w:val="00B70BDE"/>
    <w:rsid w:val="00B71DBE"/>
    <w:rsid w:val="00B74AEC"/>
    <w:rsid w:val="00B77E72"/>
    <w:rsid w:val="00B8103A"/>
    <w:rsid w:val="00B82570"/>
    <w:rsid w:val="00B82F29"/>
    <w:rsid w:val="00B83709"/>
    <w:rsid w:val="00B84D63"/>
    <w:rsid w:val="00B868D0"/>
    <w:rsid w:val="00B86EAF"/>
    <w:rsid w:val="00B91B4C"/>
    <w:rsid w:val="00B93025"/>
    <w:rsid w:val="00B93899"/>
    <w:rsid w:val="00B93C53"/>
    <w:rsid w:val="00B9404C"/>
    <w:rsid w:val="00B94950"/>
    <w:rsid w:val="00B955EB"/>
    <w:rsid w:val="00B95B45"/>
    <w:rsid w:val="00B96522"/>
    <w:rsid w:val="00B966A6"/>
    <w:rsid w:val="00B96EDE"/>
    <w:rsid w:val="00BA1BEF"/>
    <w:rsid w:val="00BA76D2"/>
    <w:rsid w:val="00BB38F3"/>
    <w:rsid w:val="00BB442C"/>
    <w:rsid w:val="00BB4F78"/>
    <w:rsid w:val="00BC06F0"/>
    <w:rsid w:val="00BC2788"/>
    <w:rsid w:val="00BC29DE"/>
    <w:rsid w:val="00BC58E7"/>
    <w:rsid w:val="00BD0682"/>
    <w:rsid w:val="00BD0804"/>
    <w:rsid w:val="00BD11F0"/>
    <w:rsid w:val="00BD49B3"/>
    <w:rsid w:val="00BD6DDB"/>
    <w:rsid w:val="00BE027C"/>
    <w:rsid w:val="00BE1645"/>
    <w:rsid w:val="00BE3224"/>
    <w:rsid w:val="00BE53C1"/>
    <w:rsid w:val="00BE5AC9"/>
    <w:rsid w:val="00BE5E02"/>
    <w:rsid w:val="00BE7C78"/>
    <w:rsid w:val="00BF0DBC"/>
    <w:rsid w:val="00BF3250"/>
    <w:rsid w:val="00BF3AE5"/>
    <w:rsid w:val="00BF4784"/>
    <w:rsid w:val="00BF5A4F"/>
    <w:rsid w:val="00BF6A96"/>
    <w:rsid w:val="00C01D9A"/>
    <w:rsid w:val="00C0245A"/>
    <w:rsid w:val="00C02469"/>
    <w:rsid w:val="00C02F7E"/>
    <w:rsid w:val="00C034B9"/>
    <w:rsid w:val="00C036ED"/>
    <w:rsid w:val="00C05A77"/>
    <w:rsid w:val="00C05EDB"/>
    <w:rsid w:val="00C06910"/>
    <w:rsid w:val="00C071DC"/>
    <w:rsid w:val="00C07A06"/>
    <w:rsid w:val="00C07F16"/>
    <w:rsid w:val="00C1192F"/>
    <w:rsid w:val="00C20008"/>
    <w:rsid w:val="00C20B31"/>
    <w:rsid w:val="00C228CA"/>
    <w:rsid w:val="00C237B4"/>
    <w:rsid w:val="00C24167"/>
    <w:rsid w:val="00C24FC4"/>
    <w:rsid w:val="00C26BA6"/>
    <w:rsid w:val="00C26C72"/>
    <w:rsid w:val="00C27BE6"/>
    <w:rsid w:val="00C303E9"/>
    <w:rsid w:val="00C3425D"/>
    <w:rsid w:val="00C34603"/>
    <w:rsid w:val="00C4283A"/>
    <w:rsid w:val="00C45ED9"/>
    <w:rsid w:val="00C45FE9"/>
    <w:rsid w:val="00C51B0C"/>
    <w:rsid w:val="00C55365"/>
    <w:rsid w:val="00C55C98"/>
    <w:rsid w:val="00C579C5"/>
    <w:rsid w:val="00C640B2"/>
    <w:rsid w:val="00C642A0"/>
    <w:rsid w:val="00C64708"/>
    <w:rsid w:val="00C65BBC"/>
    <w:rsid w:val="00C67D1E"/>
    <w:rsid w:val="00C71108"/>
    <w:rsid w:val="00C726F0"/>
    <w:rsid w:val="00C73328"/>
    <w:rsid w:val="00C741FF"/>
    <w:rsid w:val="00C80151"/>
    <w:rsid w:val="00C82458"/>
    <w:rsid w:val="00C838A7"/>
    <w:rsid w:val="00C84C7C"/>
    <w:rsid w:val="00C868DF"/>
    <w:rsid w:val="00C87C11"/>
    <w:rsid w:val="00C939B3"/>
    <w:rsid w:val="00C9484A"/>
    <w:rsid w:val="00C95358"/>
    <w:rsid w:val="00C95B06"/>
    <w:rsid w:val="00C96A3E"/>
    <w:rsid w:val="00C97733"/>
    <w:rsid w:val="00CA015F"/>
    <w:rsid w:val="00CA203D"/>
    <w:rsid w:val="00CA423D"/>
    <w:rsid w:val="00CB0729"/>
    <w:rsid w:val="00CB1273"/>
    <w:rsid w:val="00CB28AD"/>
    <w:rsid w:val="00CB41C8"/>
    <w:rsid w:val="00CB4C9B"/>
    <w:rsid w:val="00CB6674"/>
    <w:rsid w:val="00CB6B67"/>
    <w:rsid w:val="00CB7A9F"/>
    <w:rsid w:val="00CB7E5D"/>
    <w:rsid w:val="00CC1BFB"/>
    <w:rsid w:val="00CC2180"/>
    <w:rsid w:val="00CC3899"/>
    <w:rsid w:val="00CC43BA"/>
    <w:rsid w:val="00CC6CDA"/>
    <w:rsid w:val="00CD02AB"/>
    <w:rsid w:val="00CD0BDC"/>
    <w:rsid w:val="00CD19BC"/>
    <w:rsid w:val="00CD1C31"/>
    <w:rsid w:val="00CD4056"/>
    <w:rsid w:val="00CD4E00"/>
    <w:rsid w:val="00CD62E2"/>
    <w:rsid w:val="00CD666A"/>
    <w:rsid w:val="00CD7A92"/>
    <w:rsid w:val="00CE1CFE"/>
    <w:rsid w:val="00CE4C3F"/>
    <w:rsid w:val="00CE5182"/>
    <w:rsid w:val="00CE74A4"/>
    <w:rsid w:val="00CF0267"/>
    <w:rsid w:val="00CF0A47"/>
    <w:rsid w:val="00CF21E3"/>
    <w:rsid w:val="00CF5895"/>
    <w:rsid w:val="00CF6591"/>
    <w:rsid w:val="00D0167E"/>
    <w:rsid w:val="00D01F2B"/>
    <w:rsid w:val="00D03B4C"/>
    <w:rsid w:val="00D06ED9"/>
    <w:rsid w:val="00D10E89"/>
    <w:rsid w:val="00D119A1"/>
    <w:rsid w:val="00D11A8B"/>
    <w:rsid w:val="00D1212D"/>
    <w:rsid w:val="00D12CF3"/>
    <w:rsid w:val="00D136CB"/>
    <w:rsid w:val="00D14476"/>
    <w:rsid w:val="00D15228"/>
    <w:rsid w:val="00D15CCD"/>
    <w:rsid w:val="00D167E7"/>
    <w:rsid w:val="00D1798F"/>
    <w:rsid w:val="00D17F26"/>
    <w:rsid w:val="00D216BE"/>
    <w:rsid w:val="00D222E8"/>
    <w:rsid w:val="00D233A4"/>
    <w:rsid w:val="00D24D04"/>
    <w:rsid w:val="00D2676D"/>
    <w:rsid w:val="00D30647"/>
    <w:rsid w:val="00D3273C"/>
    <w:rsid w:val="00D338E3"/>
    <w:rsid w:val="00D368A4"/>
    <w:rsid w:val="00D36F3D"/>
    <w:rsid w:val="00D37629"/>
    <w:rsid w:val="00D37708"/>
    <w:rsid w:val="00D37917"/>
    <w:rsid w:val="00D41671"/>
    <w:rsid w:val="00D423CA"/>
    <w:rsid w:val="00D424B4"/>
    <w:rsid w:val="00D42960"/>
    <w:rsid w:val="00D431FF"/>
    <w:rsid w:val="00D435A9"/>
    <w:rsid w:val="00D43652"/>
    <w:rsid w:val="00D43CB1"/>
    <w:rsid w:val="00D43E12"/>
    <w:rsid w:val="00D45F67"/>
    <w:rsid w:val="00D45FF7"/>
    <w:rsid w:val="00D46C7B"/>
    <w:rsid w:val="00D46F23"/>
    <w:rsid w:val="00D5025D"/>
    <w:rsid w:val="00D50F1A"/>
    <w:rsid w:val="00D514AE"/>
    <w:rsid w:val="00D515FE"/>
    <w:rsid w:val="00D55309"/>
    <w:rsid w:val="00D5593A"/>
    <w:rsid w:val="00D56DD6"/>
    <w:rsid w:val="00D60DDF"/>
    <w:rsid w:val="00D61687"/>
    <w:rsid w:val="00D635E9"/>
    <w:rsid w:val="00D638CC"/>
    <w:rsid w:val="00D63FD8"/>
    <w:rsid w:val="00D729AC"/>
    <w:rsid w:val="00D75869"/>
    <w:rsid w:val="00D75E09"/>
    <w:rsid w:val="00D76C00"/>
    <w:rsid w:val="00D77D86"/>
    <w:rsid w:val="00D80D11"/>
    <w:rsid w:val="00D82711"/>
    <w:rsid w:val="00D83087"/>
    <w:rsid w:val="00D84740"/>
    <w:rsid w:val="00D8574C"/>
    <w:rsid w:val="00D8585D"/>
    <w:rsid w:val="00D8716B"/>
    <w:rsid w:val="00D871DA"/>
    <w:rsid w:val="00D90241"/>
    <w:rsid w:val="00D9236E"/>
    <w:rsid w:val="00D9381B"/>
    <w:rsid w:val="00D95AEE"/>
    <w:rsid w:val="00D967FD"/>
    <w:rsid w:val="00D975C9"/>
    <w:rsid w:val="00D97707"/>
    <w:rsid w:val="00DA076D"/>
    <w:rsid w:val="00DA1B2A"/>
    <w:rsid w:val="00DA354E"/>
    <w:rsid w:val="00DA36FE"/>
    <w:rsid w:val="00DA3C21"/>
    <w:rsid w:val="00DB06DF"/>
    <w:rsid w:val="00DB1025"/>
    <w:rsid w:val="00DB3DB8"/>
    <w:rsid w:val="00DB4815"/>
    <w:rsid w:val="00DB6212"/>
    <w:rsid w:val="00DB637E"/>
    <w:rsid w:val="00DC0D07"/>
    <w:rsid w:val="00DC1235"/>
    <w:rsid w:val="00DC281E"/>
    <w:rsid w:val="00DC31DD"/>
    <w:rsid w:val="00DC5CFE"/>
    <w:rsid w:val="00DC5EA6"/>
    <w:rsid w:val="00DC63ED"/>
    <w:rsid w:val="00DC68DC"/>
    <w:rsid w:val="00DC7174"/>
    <w:rsid w:val="00DD1714"/>
    <w:rsid w:val="00DD2373"/>
    <w:rsid w:val="00DD5714"/>
    <w:rsid w:val="00DD5922"/>
    <w:rsid w:val="00DE0870"/>
    <w:rsid w:val="00DE0AE6"/>
    <w:rsid w:val="00DE16F4"/>
    <w:rsid w:val="00DE1B02"/>
    <w:rsid w:val="00DE1E6C"/>
    <w:rsid w:val="00DE295D"/>
    <w:rsid w:val="00DE476D"/>
    <w:rsid w:val="00DE48FB"/>
    <w:rsid w:val="00DE5BDF"/>
    <w:rsid w:val="00DE6602"/>
    <w:rsid w:val="00DE7CF3"/>
    <w:rsid w:val="00DF1270"/>
    <w:rsid w:val="00DF164B"/>
    <w:rsid w:val="00DF38B6"/>
    <w:rsid w:val="00DF45B8"/>
    <w:rsid w:val="00DF4AF8"/>
    <w:rsid w:val="00DF609A"/>
    <w:rsid w:val="00DF62A3"/>
    <w:rsid w:val="00DF754F"/>
    <w:rsid w:val="00DF7BC9"/>
    <w:rsid w:val="00E04A32"/>
    <w:rsid w:val="00E04FE9"/>
    <w:rsid w:val="00E07410"/>
    <w:rsid w:val="00E07B33"/>
    <w:rsid w:val="00E12A3E"/>
    <w:rsid w:val="00E13DEA"/>
    <w:rsid w:val="00E142C8"/>
    <w:rsid w:val="00E146A8"/>
    <w:rsid w:val="00E15ACE"/>
    <w:rsid w:val="00E20E23"/>
    <w:rsid w:val="00E21526"/>
    <w:rsid w:val="00E2265B"/>
    <w:rsid w:val="00E25DD1"/>
    <w:rsid w:val="00E26FA6"/>
    <w:rsid w:val="00E274C0"/>
    <w:rsid w:val="00E27A90"/>
    <w:rsid w:val="00E302CE"/>
    <w:rsid w:val="00E30685"/>
    <w:rsid w:val="00E309AE"/>
    <w:rsid w:val="00E36127"/>
    <w:rsid w:val="00E40767"/>
    <w:rsid w:val="00E409E6"/>
    <w:rsid w:val="00E42813"/>
    <w:rsid w:val="00E4650E"/>
    <w:rsid w:val="00E4681B"/>
    <w:rsid w:val="00E474A3"/>
    <w:rsid w:val="00E50138"/>
    <w:rsid w:val="00E51DE8"/>
    <w:rsid w:val="00E52DAD"/>
    <w:rsid w:val="00E547EC"/>
    <w:rsid w:val="00E56112"/>
    <w:rsid w:val="00E564CD"/>
    <w:rsid w:val="00E57A73"/>
    <w:rsid w:val="00E6087E"/>
    <w:rsid w:val="00E60A75"/>
    <w:rsid w:val="00E62713"/>
    <w:rsid w:val="00E636E0"/>
    <w:rsid w:val="00E63DAA"/>
    <w:rsid w:val="00E65A4C"/>
    <w:rsid w:val="00E65F6E"/>
    <w:rsid w:val="00E70181"/>
    <w:rsid w:val="00E70C43"/>
    <w:rsid w:val="00E73815"/>
    <w:rsid w:val="00E753C1"/>
    <w:rsid w:val="00E76E7C"/>
    <w:rsid w:val="00E77A01"/>
    <w:rsid w:val="00E80860"/>
    <w:rsid w:val="00E81309"/>
    <w:rsid w:val="00E81600"/>
    <w:rsid w:val="00E85457"/>
    <w:rsid w:val="00E9063B"/>
    <w:rsid w:val="00E90BA5"/>
    <w:rsid w:val="00E912D5"/>
    <w:rsid w:val="00E91324"/>
    <w:rsid w:val="00E92CAA"/>
    <w:rsid w:val="00E92D43"/>
    <w:rsid w:val="00E9525D"/>
    <w:rsid w:val="00E953CB"/>
    <w:rsid w:val="00E954D3"/>
    <w:rsid w:val="00E96DBC"/>
    <w:rsid w:val="00EA041D"/>
    <w:rsid w:val="00EA04D3"/>
    <w:rsid w:val="00EA16DF"/>
    <w:rsid w:val="00EA3ED4"/>
    <w:rsid w:val="00EA4413"/>
    <w:rsid w:val="00EA6FE1"/>
    <w:rsid w:val="00EB02A5"/>
    <w:rsid w:val="00EB0A84"/>
    <w:rsid w:val="00EB0D08"/>
    <w:rsid w:val="00EB0F08"/>
    <w:rsid w:val="00EB1344"/>
    <w:rsid w:val="00EB215B"/>
    <w:rsid w:val="00EB372D"/>
    <w:rsid w:val="00EB3D52"/>
    <w:rsid w:val="00EB5458"/>
    <w:rsid w:val="00EB7C6A"/>
    <w:rsid w:val="00EC04B3"/>
    <w:rsid w:val="00EC1AF3"/>
    <w:rsid w:val="00EC21DF"/>
    <w:rsid w:val="00EC3E30"/>
    <w:rsid w:val="00EC471E"/>
    <w:rsid w:val="00EC4776"/>
    <w:rsid w:val="00EC65D2"/>
    <w:rsid w:val="00ED0098"/>
    <w:rsid w:val="00ED06DB"/>
    <w:rsid w:val="00ED22CF"/>
    <w:rsid w:val="00ED2769"/>
    <w:rsid w:val="00ED56FD"/>
    <w:rsid w:val="00ED6F1E"/>
    <w:rsid w:val="00ED788D"/>
    <w:rsid w:val="00EE13F7"/>
    <w:rsid w:val="00EE1801"/>
    <w:rsid w:val="00EE298A"/>
    <w:rsid w:val="00EE3FFB"/>
    <w:rsid w:val="00EE4B46"/>
    <w:rsid w:val="00EE6022"/>
    <w:rsid w:val="00EE770F"/>
    <w:rsid w:val="00EF0516"/>
    <w:rsid w:val="00EF06DA"/>
    <w:rsid w:val="00EF3A99"/>
    <w:rsid w:val="00EF444A"/>
    <w:rsid w:val="00EF4DFD"/>
    <w:rsid w:val="00EF55E0"/>
    <w:rsid w:val="00EF6E66"/>
    <w:rsid w:val="00EF7E09"/>
    <w:rsid w:val="00F00141"/>
    <w:rsid w:val="00F00E4B"/>
    <w:rsid w:val="00F01A89"/>
    <w:rsid w:val="00F01D7D"/>
    <w:rsid w:val="00F0250A"/>
    <w:rsid w:val="00F02D9D"/>
    <w:rsid w:val="00F05487"/>
    <w:rsid w:val="00F059D9"/>
    <w:rsid w:val="00F06E35"/>
    <w:rsid w:val="00F07918"/>
    <w:rsid w:val="00F07ABF"/>
    <w:rsid w:val="00F07CE6"/>
    <w:rsid w:val="00F07FA2"/>
    <w:rsid w:val="00F1010F"/>
    <w:rsid w:val="00F11FA2"/>
    <w:rsid w:val="00F13054"/>
    <w:rsid w:val="00F141B2"/>
    <w:rsid w:val="00F145CE"/>
    <w:rsid w:val="00F15265"/>
    <w:rsid w:val="00F15689"/>
    <w:rsid w:val="00F161D8"/>
    <w:rsid w:val="00F16916"/>
    <w:rsid w:val="00F16930"/>
    <w:rsid w:val="00F20609"/>
    <w:rsid w:val="00F20D84"/>
    <w:rsid w:val="00F21A82"/>
    <w:rsid w:val="00F21B62"/>
    <w:rsid w:val="00F25468"/>
    <w:rsid w:val="00F26DA6"/>
    <w:rsid w:val="00F271ED"/>
    <w:rsid w:val="00F27D1C"/>
    <w:rsid w:val="00F31E54"/>
    <w:rsid w:val="00F3582A"/>
    <w:rsid w:val="00F37463"/>
    <w:rsid w:val="00F411E2"/>
    <w:rsid w:val="00F41E27"/>
    <w:rsid w:val="00F42A13"/>
    <w:rsid w:val="00F43D88"/>
    <w:rsid w:val="00F4481B"/>
    <w:rsid w:val="00F46815"/>
    <w:rsid w:val="00F468DE"/>
    <w:rsid w:val="00F52438"/>
    <w:rsid w:val="00F529E4"/>
    <w:rsid w:val="00F530D6"/>
    <w:rsid w:val="00F5578C"/>
    <w:rsid w:val="00F5603E"/>
    <w:rsid w:val="00F5716C"/>
    <w:rsid w:val="00F57EC7"/>
    <w:rsid w:val="00F61D32"/>
    <w:rsid w:val="00F63475"/>
    <w:rsid w:val="00F6516E"/>
    <w:rsid w:val="00F662B4"/>
    <w:rsid w:val="00F66626"/>
    <w:rsid w:val="00F71A45"/>
    <w:rsid w:val="00F71EB3"/>
    <w:rsid w:val="00F733F6"/>
    <w:rsid w:val="00F74028"/>
    <w:rsid w:val="00F74F65"/>
    <w:rsid w:val="00F75189"/>
    <w:rsid w:val="00F76372"/>
    <w:rsid w:val="00F775BC"/>
    <w:rsid w:val="00F77EEC"/>
    <w:rsid w:val="00F77F57"/>
    <w:rsid w:val="00F807C5"/>
    <w:rsid w:val="00F818C7"/>
    <w:rsid w:val="00F81EB9"/>
    <w:rsid w:val="00F8265B"/>
    <w:rsid w:val="00F82F21"/>
    <w:rsid w:val="00F85EC0"/>
    <w:rsid w:val="00F90D9A"/>
    <w:rsid w:val="00F917FD"/>
    <w:rsid w:val="00F92192"/>
    <w:rsid w:val="00F929B9"/>
    <w:rsid w:val="00F93136"/>
    <w:rsid w:val="00F93551"/>
    <w:rsid w:val="00F94C00"/>
    <w:rsid w:val="00F95811"/>
    <w:rsid w:val="00F96E82"/>
    <w:rsid w:val="00FA06EF"/>
    <w:rsid w:val="00FA31CD"/>
    <w:rsid w:val="00FA35E5"/>
    <w:rsid w:val="00FA3A71"/>
    <w:rsid w:val="00FA3EE2"/>
    <w:rsid w:val="00FA564B"/>
    <w:rsid w:val="00FA590A"/>
    <w:rsid w:val="00FA639C"/>
    <w:rsid w:val="00FA65E4"/>
    <w:rsid w:val="00FA7154"/>
    <w:rsid w:val="00FB07CC"/>
    <w:rsid w:val="00FB1343"/>
    <w:rsid w:val="00FB2797"/>
    <w:rsid w:val="00FB3D53"/>
    <w:rsid w:val="00FB4191"/>
    <w:rsid w:val="00FB4E61"/>
    <w:rsid w:val="00FB60DE"/>
    <w:rsid w:val="00FB66B9"/>
    <w:rsid w:val="00FB6767"/>
    <w:rsid w:val="00FC0615"/>
    <w:rsid w:val="00FC2DA1"/>
    <w:rsid w:val="00FC3464"/>
    <w:rsid w:val="00FC3FBF"/>
    <w:rsid w:val="00FC4E80"/>
    <w:rsid w:val="00FC586E"/>
    <w:rsid w:val="00FD037C"/>
    <w:rsid w:val="00FD0780"/>
    <w:rsid w:val="00FD1FE1"/>
    <w:rsid w:val="00FD3FF1"/>
    <w:rsid w:val="00FD5B19"/>
    <w:rsid w:val="00FD6B2C"/>
    <w:rsid w:val="00FE0F9A"/>
    <w:rsid w:val="00FE238C"/>
    <w:rsid w:val="00FE336A"/>
    <w:rsid w:val="00FE3ADE"/>
    <w:rsid w:val="00FE4223"/>
    <w:rsid w:val="00FE5827"/>
    <w:rsid w:val="00FE5E10"/>
    <w:rsid w:val="00FF001E"/>
    <w:rsid w:val="00FF0358"/>
    <w:rsid w:val="00FF1087"/>
    <w:rsid w:val="00FF17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B704661"/>
  <w15:docId w15:val="{96AAAF15-5318-4268-9D05-11E0BE3BFF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table of authorities" w:semiHidden="1" w:unhideWhenUsed="1"/>
    <w:lsdException w:name="macro"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Pr>
      <w:sz w:val="24"/>
      <w:szCs w:val="24"/>
      <w:lang w:val="en-US" w:eastAsia="en-US"/>
    </w:rPr>
  </w:style>
  <w:style w:type="paragraph" w:styleId="1">
    <w:name w:val="heading 1"/>
    <w:basedOn w:val="a"/>
    <w:next w:val="a"/>
    <w:link w:val="10"/>
    <w:qFormat/>
    <w:pPr>
      <w:keepNext/>
      <w:outlineLvl w:val="0"/>
    </w:pPr>
    <w:rPr>
      <w:b/>
      <w:bCs/>
      <w:sz w:val="20"/>
      <w:szCs w:val="20"/>
      <w:lang w:val="ru-RU"/>
    </w:rPr>
  </w:style>
  <w:style w:type="paragraph" w:styleId="2">
    <w:name w:val="heading 2"/>
    <w:basedOn w:val="a"/>
    <w:next w:val="a"/>
    <w:qFormat/>
    <w:pPr>
      <w:keepNext/>
      <w:ind w:left="720"/>
      <w:outlineLvl w:val="1"/>
    </w:pPr>
    <w:rPr>
      <w:i/>
      <w:iCs/>
      <w:sz w:val="20"/>
      <w:szCs w:val="20"/>
      <w:lang w:val="ru-RU"/>
    </w:rPr>
  </w:style>
  <w:style w:type="paragraph" w:styleId="3">
    <w:name w:val="heading 3"/>
    <w:basedOn w:val="a"/>
    <w:next w:val="a"/>
    <w:qFormat/>
    <w:pPr>
      <w:keepNext/>
      <w:outlineLvl w:val="2"/>
    </w:pPr>
    <w:rPr>
      <w:b/>
      <w:bCs/>
      <w:i/>
      <w:iCs/>
      <w:sz w:val="20"/>
      <w:szCs w:val="1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color w:val="0000FF"/>
      <w:u w:val="single"/>
    </w:rPr>
  </w:style>
  <w:style w:type="paragraph" w:styleId="a4">
    <w:name w:val="footnote text"/>
    <w:basedOn w:val="a"/>
    <w:link w:val="a5"/>
    <w:semiHidden/>
    <w:rPr>
      <w:sz w:val="20"/>
      <w:szCs w:val="20"/>
    </w:rPr>
  </w:style>
  <w:style w:type="character" w:styleId="a6">
    <w:name w:val="footnote reference"/>
    <w:semiHidden/>
    <w:rPr>
      <w:vertAlign w:val="superscript"/>
    </w:rPr>
  </w:style>
  <w:style w:type="paragraph" w:styleId="a7">
    <w:name w:val="Body Text"/>
    <w:basedOn w:val="a"/>
    <w:rPr>
      <w:sz w:val="20"/>
      <w:szCs w:val="17"/>
      <w:lang w:eastAsia="ru-RU"/>
    </w:rPr>
  </w:style>
  <w:style w:type="character" w:styleId="a8">
    <w:name w:val="annotation reference"/>
    <w:semiHidden/>
    <w:rPr>
      <w:sz w:val="16"/>
      <w:szCs w:val="16"/>
    </w:rPr>
  </w:style>
  <w:style w:type="paragraph" w:styleId="a9">
    <w:name w:val="annotation text"/>
    <w:basedOn w:val="a"/>
    <w:semiHidden/>
    <w:rPr>
      <w:sz w:val="20"/>
      <w:szCs w:val="20"/>
    </w:rPr>
  </w:style>
  <w:style w:type="paragraph" w:styleId="aa">
    <w:name w:val="endnote text"/>
    <w:basedOn w:val="a"/>
    <w:semiHidden/>
    <w:rPr>
      <w:sz w:val="20"/>
      <w:szCs w:val="20"/>
    </w:rPr>
  </w:style>
  <w:style w:type="character" w:styleId="ab">
    <w:name w:val="endnote reference"/>
    <w:semiHidden/>
    <w:rPr>
      <w:vertAlign w:val="superscript"/>
    </w:rPr>
  </w:style>
  <w:style w:type="paragraph" w:styleId="ac">
    <w:name w:val="Body Text Indent"/>
    <w:basedOn w:val="a"/>
    <w:pPr>
      <w:ind w:left="720" w:hanging="720"/>
    </w:pPr>
    <w:rPr>
      <w:sz w:val="20"/>
    </w:rPr>
  </w:style>
  <w:style w:type="paragraph" w:styleId="20">
    <w:name w:val="Body Text 2"/>
    <w:basedOn w:val="a"/>
    <w:pPr>
      <w:autoSpaceDE w:val="0"/>
      <w:autoSpaceDN w:val="0"/>
      <w:adjustRightInd w:val="0"/>
    </w:pPr>
    <w:rPr>
      <w:color w:val="FF0000"/>
      <w:sz w:val="20"/>
      <w:szCs w:val="17"/>
      <w:lang w:val="ru-RU" w:eastAsia="ru-RU"/>
    </w:rPr>
  </w:style>
  <w:style w:type="character" w:styleId="ad">
    <w:name w:val="FollowedHyperlink"/>
    <w:rPr>
      <w:color w:val="800080"/>
      <w:u w:val="single"/>
    </w:rPr>
  </w:style>
  <w:style w:type="character" w:customStyle="1" w:styleId="syntax">
    <w:name w:val="syntax"/>
    <w:basedOn w:val="a0"/>
    <w:rsid w:val="002759A3"/>
  </w:style>
  <w:style w:type="paragraph" w:styleId="ae">
    <w:name w:val="annotation subject"/>
    <w:basedOn w:val="a9"/>
    <w:next w:val="a9"/>
    <w:semiHidden/>
    <w:rsid w:val="002620FF"/>
    <w:rPr>
      <w:b/>
      <w:bCs/>
    </w:rPr>
  </w:style>
  <w:style w:type="paragraph" w:styleId="af">
    <w:name w:val="Balloon Text"/>
    <w:basedOn w:val="a"/>
    <w:semiHidden/>
    <w:rsid w:val="002620FF"/>
    <w:rPr>
      <w:rFonts w:ascii="Tahoma" w:hAnsi="Tahoma" w:cs="Tahoma"/>
      <w:sz w:val="16"/>
      <w:szCs w:val="16"/>
    </w:rPr>
  </w:style>
  <w:style w:type="paragraph" w:styleId="af0">
    <w:name w:val="List Paragraph"/>
    <w:basedOn w:val="a"/>
    <w:uiPriority w:val="34"/>
    <w:qFormat/>
    <w:rsid w:val="006F3E72"/>
    <w:pPr>
      <w:ind w:left="720"/>
      <w:contextualSpacing/>
    </w:pPr>
  </w:style>
  <w:style w:type="character" w:styleId="af1">
    <w:name w:val="Emphasis"/>
    <w:basedOn w:val="a0"/>
    <w:uiPriority w:val="20"/>
    <w:qFormat/>
    <w:rsid w:val="008D2B40"/>
    <w:rPr>
      <w:i/>
      <w:iCs/>
    </w:rPr>
  </w:style>
  <w:style w:type="character" w:customStyle="1" w:styleId="a5">
    <w:name w:val="Текст сноски Знак"/>
    <w:link w:val="a4"/>
    <w:semiHidden/>
    <w:rsid w:val="00223CBA"/>
    <w:rPr>
      <w:lang w:val="en-US" w:eastAsia="en-US"/>
    </w:rPr>
  </w:style>
  <w:style w:type="character" w:customStyle="1" w:styleId="11">
    <w:name w:val="Неразрешенное упоминание1"/>
    <w:basedOn w:val="a0"/>
    <w:uiPriority w:val="99"/>
    <w:semiHidden/>
    <w:unhideWhenUsed/>
    <w:rsid w:val="00464B15"/>
    <w:rPr>
      <w:color w:val="605E5C"/>
      <w:shd w:val="clear" w:color="auto" w:fill="E1DFDD"/>
    </w:rPr>
  </w:style>
  <w:style w:type="character" w:customStyle="1" w:styleId="10">
    <w:name w:val="Заголовок 1 Знак"/>
    <w:basedOn w:val="a0"/>
    <w:link w:val="1"/>
    <w:rsid w:val="0007486C"/>
    <w:rPr>
      <w:b/>
      <w:bCs/>
      <w:lang w:eastAsia="en-US"/>
    </w:rPr>
  </w:style>
  <w:style w:type="character" w:customStyle="1" w:styleId="21">
    <w:name w:val="Неразрешенное упоминание2"/>
    <w:basedOn w:val="a0"/>
    <w:uiPriority w:val="99"/>
    <w:semiHidden/>
    <w:unhideWhenUsed/>
    <w:rsid w:val="00EC1AF3"/>
    <w:rPr>
      <w:color w:val="605E5C"/>
      <w:shd w:val="clear" w:color="auto" w:fill="E1DFDD"/>
    </w:rPr>
  </w:style>
  <w:style w:type="character" w:styleId="af2">
    <w:name w:val="Placeholder Text"/>
    <w:basedOn w:val="a0"/>
    <w:uiPriority w:val="99"/>
    <w:semiHidden/>
    <w:rsid w:val="0094350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64765671">
      <w:bodyDiv w:val="1"/>
      <w:marLeft w:val="0"/>
      <w:marRight w:val="0"/>
      <w:marTop w:val="0"/>
      <w:marBottom w:val="0"/>
      <w:divBdr>
        <w:top w:val="none" w:sz="0" w:space="0" w:color="auto"/>
        <w:left w:val="none" w:sz="0" w:space="0" w:color="auto"/>
        <w:bottom w:val="none" w:sz="0" w:space="0" w:color="auto"/>
        <w:right w:val="none" w:sz="0" w:space="0" w:color="auto"/>
      </w:divBdr>
    </w:div>
    <w:div w:id="1873955859">
      <w:bodyDiv w:val="1"/>
      <w:marLeft w:val="0"/>
      <w:marRight w:val="0"/>
      <w:marTop w:val="0"/>
      <w:marBottom w:val="0"/>
      <w:divBdr>
        <w:top w:val="none" w:sz="0" w:space="0" w:color="auto"/>
        <w:left w:val="none" w:sz="0" w:space="0" w:color="auto"/>
        <w:bottom w:val="none" w:sz="0" w:space="0" w:color="auto"/>
        <w:right w:val="none" w:sz="0" w:space="0" w:color="auto"/>
      </w:divBdr>
    </w:div>
    <w:div w:id="21187908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image" Target="media/image6.png"/><Relationship Id="rId10" Type="http://schemas.openxmlformats.org/officeDocument/2006/relationships/hyperlink" Target="https://www.spsstools.net/en/KO-aboutmacros" TargetMode="External"/><Relationship Id="rId4" Type="http://schemas.openxmlformats.org/officeDocument/2006/relationships/settings" Target="settings.xml"/><Relationship Id="rId9" Type="http://schemas.openxmlformats.org/officeDocument/2006/relationships/hyperlink" Target="https://www.spsstools.net/en/KO-spssmacros" TargetMode="External"/><Relationship Id="rId14" Type="http://schemas.openxmlformats.org/officeDocument/2006/relationships/image" Target="media/image5.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A8AECE-01A2-4B3E-BB29-AB30D7DE94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279</TotalTime>
  <Pages>5</Pages>
  <Words>1909</Words>
  <Characters>10886</Characters>
  <Application>Microsoft Office Word</Application>
  <DocSecurity>0</DocSecurity>
  <Lines>90</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12770</CharactersWithSpaces>
  <SharedDoc>false</SharedDoc>
  <HLinks>
    <vt:vector size="18" baseType="variant">
      <vt:variant>
        <vt:i4>4849745</vt:i4>
      </vt:variant>
      <vt:variant>
        <vt:i4>6</vt:i4>
      </vt:variant>
      <vt:variant>
        <vt:i4>0</vt:i4>
      </vt:variant>
      <vt:variant>
        <vt:i4>5</vt:i4>
      </vt:variant>
      <vt:variant>
        <vt:lpwstr>http://rivita.ru/spssmacros.shtml</vt:lpwstr>
      </vt:variant>
      <vt:variant>
        <vt:lpwstr/>
      </vt:variant>
      <vt:variant>
        <vt:i4>6750233</vt:i4>
      </vt:variant>
      <vt:variant>
        <vt:i4>3</vt:i4>
      </vt:variant>
      <vt:variant>
        <vt:i4>0</vt:i4>
      </vt:variant>
      <vt:variant>
        <vt:i4>5</vt:i4>
      </vt:variant>
      <vt:variant>
        <vt:lpwstr>mailto:orlovk@ri-vita.ru</vt:lpwstr>
      </vt:variant>
      <vt:variant>
        <vt:lpwstr/>
      </vt:variant>
      <vt:variant>
        <vt:i4>6684763</vt:i4>
      </vt:variant>
      <vt:variant>
        <vt:i4>0</vt:i4>
      </vt:variant>
      <vt:variant>
        <vt:i4>0</vt:i4>
      </vt:variant>
      <vt:variant>
        <vt:i4>5</vt:i4>
      </vt:variant>
      <vt:variant>
        <vt:lpwstr>mailto:kior@comtv.ru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KO</dc:creator>
  <cp:lastModifiedBy>Kirill Orlov</cp:lastModifiedBy>
  <cp:revision>22</cp:revision>
  <dcterms:created xsi:type="dcterms:W3CDTF">2025-02-14T12:56:00Z</dcterms:created>
  <dcterms:modified xsi:type="dcterms:W3CDTF">2025-02-15T09:56:00Z</dcterms:modified>
</cp:coreProperties>
</file>